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ACB0D" w14:textId="70510F26" w:rsidR="00D73645" w:rsidRPr="00D73645" w:rsidRDefault="00D73645" w:rsidP="00D73645">
      <w:pPr>
        <w:pStyle w:val="paragraph"/>
        <w:spacing w:before="0" w:beforeAutospacing="0" w:after="0" w:afterAutospacing="0"/>
        <w:jc w:val="center"/>
        <w:textAlignment w:val="baseline"/>
        <w:rPr>
          <w:rStyle w:val="normaltextrun"/>
          <w:rFonts w:ascii="Arial" w:hAnsi="Arial" w:cs="Arial"/>
          <w:b/>
          <w:bCs/>
          <w:sz w:val="28"/>
          <w:szCs w:val="28"/>
          <w:lang w:val="en-GB"/>
        </w:rPr>
      </w:pPr>
      <w:r w:rsidRPr="00D73645">
        <w:rPr>
          <w:rStyle w:val="normaltextrun"/>
          <w:rFonts w:ascii="Arial" w:hAnsi="Arial" w:cs="Arial"/>
          <w:b/>
          <w:bCs/>
          <w:sz w:val="28"/>
          <w:szCs w:val="28"/>
          <w:lang w:val="en-GB"/>
        </w:rPr>
        <w:t>THE BIOROBOTICS GROUP</w:t>
      </w:r>
    </w:p>
    <w:p w14:paraId="6DD0E3B1" w14:textId="4B28D6B4" w:rsidR="00D73645" w:rsidRPr="00824132" w:rsidRDefault="00D73645" w:rsidP="00D73645">
      <w:pPr>
        <w:pStyle w:val="paragraph"/>
        <w:spacing w:before="0" w:beforeAutospacing="0" w:after="0" w:afterAutospacing="0"/>
        <w:jc w:val="center"/>
        <w:textAlignment w:val="baseline"/>
        <w:rPr>
          <w:rFonts w:ascii="Arial" w:hAnsi="Arial" w:cs="Arial"/>
          <w:i/>
          <w:iCs/>
          <w:sz w:val="22"/>
          <w:szCs w:val="22"/>
        </w:rPr>
      </w:pPr>
      <w:r w:rsidRPr="00824132">
        <w:rPr>
          <w:rStyle w:val="normaltextrun"/>
          <w:rFonts w:ascii="Arial" w:hAnsi="Arial" w:cs="Arial"/>
          <w:i/>
          <w:iCs/>
          <w:sz w:val="22"/>
          <w:szCs w:val="22"/>
          <w:lang w:val="en-GB"/>
        </w:rPr>
        <w:t>(more info at</w:t>
      </w:r>
      <w:r w:rsidR="00824132">
        <w:rPr>
          <w:rStyle w:val="normaltextrun"/>
          <w:rFonts w:ascii="Arial" w:hAnsi="Arial" w:cs="Arial"/>
          <w:i/>
          <w:iCs/>
          <w:sz w:val="22"/>
          <w:szCs w:val="22"/>
          <w:lang w:val="en-GB"/>
        </w:rPr>
        <w:t>:</w:t>
      </w:r>
      <w:r w:rsidRPr="00824132">
        <w:rPr>
          <w:rStyle w:val="normaltextrun"/>
          <w:rFonts w:ascii="Arial" w:hAnsi="Arial" w:cs="Arial"/>
          <w:i/>
          <w:iCs/>
          <w:sz w:val="22"/>
          <w:szCs w:val="22"/>
          <w:lang w:val="en-GB"/>
        </w:rPr>
        <w:t xml:space="preserve"> </w:t>
      </w:r>
      <w:hyperlink r:id="rId8" w:history="1">
        <w:r w:rsidR="00824132" w:rsidRPr="008C400D">
          <w:rPr>
            <w:rStyle w:val="Hyperlink"/>
            <w:rFonts w:ascii="Arial" w:hAnsi="Arial" w:cs="Arial"/>
            <w:i/>
            <w:iCs/>
            <w:sz w:val="22"/>
            <w:szCs w:val="22"/>
            <w:lang w:val="en-GB"/>
          </w:rPr>
          <w:t>www.</w:t>
        </w:r>
        <w:r w:rsidR="00824132" w:rsidRPr="008C400D">
          <w:rPr>
            <w:rStyle w:val="Hyperlink"/>
            <w:rFonts w:ascii="Arial" w:hAnsi="Arial" w:cs="Arial"/>
            <w:i/>
            <w:iCs/>
            <w:sz w:val="22"/>
            <w:szCs w:val="22"/>
            <w:lang w:val="en-GB"/>
          </w:rPr>
          <w:t>biorobotics.car.upm-csic.es</w:t>
        </w:r>
      </w:hyperlink>
      <w:r w:rsidRPr="00824132">
        <w:rPr>
          <w:rStyle w:val="normaltextrun"/>
          <w:rFonts w:ascii="Arial" w:hAnsi="Arial" w:cs="Arial"/>
          <w:i/>
          <w:iCs/>
          <w:sz w:val="22"/>
          <w:szCs w:val="22"/>
          <w:lang w:val="en-GB"/>
        </w:rPr>
        <w:t>)</w:t>
      </w:r>
    </w:p>
    <w:p w14:paraId="3F5DFDBC" w14:textId="1F4CA05C" w:rsidR="00D73645" w:rsidRPr="004F74C9" w:rsidRDefault="00D73645" w:rsidP="004F74C9">
      <w:pPr>
        <w:pStyle w:val="paragraph"/>
        <w:spacing w:before="0" w:beforeAutospacing="0" w:after="0" w:afterAutospacing="0"/>
        <w:ind w:left="255"/>
        <w:jc w:val="both"/>
        <w:textAlignment w:val="baseline"/>
        <w:rPr>
          <w:rFonts w:ascii="Segoe UI" w:hAnsi="Segoe UI" w:cs="Segoe UI"/>
          <w:sz w:val="18"/>
          <w:szCs w:val="18"/>
        </w:rPr>
      </w:pPr>
      <w:r>
        <w:rPr>
          <w:rStyle w:val="eop"/>
          <w:rFonts w:ascii="Calibri" w:hAnsi="Calibri" w:cs="Calibri"/>
          <w:color w:val="000000"/>
          <w:sz w:val="20"/>
          <w:szCs w:val="20"/>
        </w:rPr>
        <w:t> </w:t>
      </w:r>
      <w:r w:rsidRPr="00D73645">
        <w:rPr>
          <w:rStyle w:val="eop"/>
          <w:rFonts w:ascii="Arial" w:hAnsi="Arial" w:cs="Arial"/>
          <w:sz w:val="20"/>
          <w:szCs w:val="20"/>
        </w:rPr>
        <w:t> </w:t>
      </w:r>
    </w:p>
    <w:p w14:paraId="13DBE7A5" w14:textId="77777777" w:rsidR="00D73645" w:rsidRPr="00D73645" w:rsidRDefault="00D73645" w:rsidP="00D73645">
      <w:pPr>
        <w:pStyle w:val="paragraph"/>
        <w:spacing w:before="0" w:beforeAutospacing="0" w:after="0" w:afterAutospacing="0"/>
        <w:jc w:val="both"/>
        <w:textAlignment w:val="baseline"/>
        <w:rPr>
          <w:rFonts w:ascii="Arial" w:hAnsi="Arial" w:cs="Arial"/>
          <w:sz w:val="18"/>
          <w:szCs w:val="18"/>
        </w:rPr>
      </w:pPr>
      <w:r w:rsidRPr="00D73645">
        <w:rPr>
          <w:rStyle w:val="normaltextrun"/>
          <w:rFonts w:ascii="Arial" w:hAnsi="Arial" w:cs="Arial"/>
          <w:color w:val="000000"/>
          <w:sz w:val="20"/>
          <w:szCs w:val="20"/>
          <w:lang w:val="en-GB"/>
        </w:rPr>
        <w:t>The </w:t>
      </w:r>
      <w:proofErr w:type="spellStart"/>
      <w:r w:rsidRPr="00D73645">
        <w:rPr>
          <w:rStyle w:val="normaltextrun"/>
          <w:rFonts w:ascii="Arial" w:hAnsi="Arial" w:cs="Arial"/>
          <w:color w:val="000000"/>
          <w:sz w:val="20"/>
          <w:szCs w:val="20"/>
          <w:lang w:val="en-GB"/>
        </w:rPr>
        <w:t>BioRobotics</w:t>
      </w:r>
      <w:proofErr w:type="spellEnd"/>
      <w:r w:rsidRPr="00D73645">
        <w:rPr>
          <w:rStyle w:val="normaltextrun"/>
          <w:rFonts w:ascii="Arial" w:hAnsi="Arial" w:cs="Arial"/>
          <w:color w:val="000000"/>
          <w:sz w:val="20"/>
          <w:szCs w:val="20"/>
          <w:lang w:val="en-GB"/>
        </w:rPr>
        <w:t> Group has been created with the aim of integrating several disciplines to give answer and technical solutions to questions about the human physical and cognitive disabilities with a nervous system’s nature. The group is enclosed under the Human-</w:t>
      </w:r>
      <w:proofErr w:type="spellStart"/>
      <w:r w:rsidRPr="00D73645">
        <w:rPr>
          <w:rStyle w:val="normaltextrun"/>
          <w:rFonts w:ascii="Arial" w:hAnsi="Arial" w:cs="Arial"/>
          <w:color w:val="000000"/>
          <w:sz w:val="20"/>
          <w:szCs w:val="20"/>
          <w:lang w:val="en-GB"/>
        </w:rPr>
        <w:t>centered</w:t>
      </w:r>
      <w:proofErr w:type="spellEnd"/>
      <w:r w:rsidRPr="00D73645">
        <w:rPr>
          <w:rStyle w:val="normaltextrun"/>
          <w:rFonts w:ascii="Arial" w:hAnsi="Arial" w:cs="Arial"/>
          <w:color w:val="000000"/>
          <w:sz w:val="20"/>
          <w:szCs w:val="20"/>
          <w:lang w:val="en-GB"/>
        </w:rPr>
        <w:t> Systems unit of Centro de </w:t>
      </w:r>
      <w:proofErr w:type="spellStart"/>
      <w:r w:rsidRPr="00D73645">
        <w:rPr>
          <w:rStyle w:val="normaltextrun"/>
          <w:rFonts w:ascii="Arial" w:hAnsi="Arial" w:cs="Arial"/>
          <w:color w:val="000000"/>
          <w:sz w:val="20"/>
          <w:szCs w:val="20"/>
          <w:lang w:val="en-GB"/>
        </w:rPr>
        <w:t>Automática</w:t>
      </w:r>
      <w:proofErr w:type="spellEnd"/>
      <w:r w:rsidRPr="00D73645">
        <w:rPr>
          <w:rStyle w:val="normaltextrun"/>
          <w:rFonts w:ascii="Arial" w:hAnsi="Arial" w:cs="Arial"/>
          <w:color w:val="000000"/>
          <w:sz w:val="20"/>
          <w:szCs w:val="20"/>
          <w:lang w:val="en-GB"/>
        </w:rPr>
        <w:t> y </w:t>
      </w:r>
      <w:proofErr w:type="spellStart"/>
      <w:r w:rsidRPr="00D73645">
        <w:rPr>
          <w:rStyle w:val="normaltextrun"/>
          <w:rFonts w:ascii="Arial" w:hAnsi="Arial" w:cs="Arial"/>
          <w:color w:val="000000"/>
          <w:sz w:val="20"/>
          <w:szCs w:val="20"/>
          <w:lang w:val="en-GB"/>
        </w:rPr>
        <w:t>Robótica</w:t>
      </w:r>
      <w:proofErr w:type="spellEnd"/>
      <w:r w:rsidRPr="00D73645">
        <w:rPr>
          <w:rStyle w:val="normaltextrun"/>
          <w:rFonts w:ascii="Arial" w:hAnsi="Arial" w:cs="Arial"/>
          <w:color w:val="000000"/>
          <w:sz w:val="20"/>
          <w:szCs w:val="20"/>
          <w:lang w:val="en-GB"/>
        </w:rPr>
        <w:t> (CAR), one of the institutes of the Spanish National Research Council (CSIC).</w:t>
      </w:r>
      <w:r w:rsidRPr="00D73645">
        <w:rPr>
          <w:rStyle w:val="eop"/>
          <w:rFonts w:ascii="Arial" w:hAnsi="Arial" w:cs="Arial"/>
          <w:color w:val="000000"/>
          <w:sz w:val="20"/>
          <w:szCs w:val="20"/>
        </w:rPr>
        <w:t> </w:t>
      </w:r>
    </w:p>
    <w:p w14:paraId="76527051" w14:textId="77777777" w:rsidR="00D73645" w:rsidRPr="00D73645" w:rsidRDefault="00D73645" w:rsidP="00D73645">
      <w:pPr>
        <w:pStyle w:val="paragraph"/>
        <w:spacing w:before="0" w:beforeAutospacing="0" w:after="0" w:afterAutospacing="0"/>
        <w:jc w:val="both"/>
        <w:textAlignment w:val="baseline"/>
        <w:rPr>
          <w:rFonts w:ascii="Arial" w:hAnsi="Arial" w:cs="Arial"/>
          <w:sz w:val="18"/>
          <w:szCs w:val="18"/>
        </w:rPr>
      </w:pPr>
      <w:r w:rsidRPr="00D73645">
        <w:rPr>
          <w:rStyle w:val="eop"/>
          <w:rFonts w:ascii="Arial" w:hAnsi="Arial" w:cs="Arial"/>
          <w:sz w:val="20"/>
          <w:szCs w:val="20"/>
        </w:rPr>
        <w:t> </w:t>
      </w:r>
    </w:p>
    <w:p w14:paraId="53ABC94A" w14:textId="77777777" w:rsidR="00D73645" w:rsidRPr="00D73645" w:rsidRDefault="00D73645" w:rsidP="00D73645">
      <w:pPr>
        <w:pStyle w:val="paragraph"/>
        <w:spacing w:before="0" w:beforeAutospacing="0" w:after="0" w:afterAutospacing="0"/>
        <w:jc w:val="both"/>
        <w:textAlignment w:val="baseline"/>
        <w:rPr>
          <w:rFonts w:ascii="Arial" w:hAnsi="Arial" w:cs="Arial"/>
          <w:sz w:val="18"/>
          <w:szCs w:val="18"/>
        </w:rPr>
      </w:pPr>
      <w:r w:rsidRPr="00D73645">
        <w:rPr>
          <w:rStyle w:val="normaltextrun"/>
          <w:rFonts w:ascii="Arial" w:hAnsi="Arial" w:cs="Arial"/>
          <w:sz w:val="20"/>
          <w:szCs w:val="20"/>
          <w:lang w:val="en-GB"/>
        </w:rPr>
        <w:t>Our main goal is to perform research activities that pursue to generate new knowledge and technological solutions oriented to understand and control human biological systems and their environmental interactions. For this purpose, body structures and nervous central and peripheral systems’ functions are evaluated looking for characterizing, diagnosing and predicting neurological conditions that affect motor system and/or cognitive abilities and developing suitable devices or systems that aid to overcome or improve the target condition.</w:t>
      </w:r>
      <w:r w:rsidRPr="00D73645">
        <w:rPr>
          <w:rStyle w:val="eop"/>
          <w:rFonts w:ascii="Arial" w:hAnsi="Arial" w:cs="Arial"/>
          <w:sz w:val="20"/>
          <w:szCs w:val="20"/>
        </w:rPr>
        <w:t> </w:t>
      </w:r>
    </w:p>
    <w:p w14:paraId="34A030FB" w14:textId="152E9F54" w:rsidR="00D73645" w:rsidRPr="00D73645" w:rsidRDefault="00D73645" w:rsidP="00D73645">
      <w:pPr>
        <w:pStyle w:val="paragraph"/>
        <w:spacing w:before="0" w:beforeAutospacing="0" w:after="0" w:afterAutospacing="0"/>
        <w:jc w:val="both"/>
        <w:textAlignment w:val="baseline"/>
        <w:rPr>
          <w:rFonts w:ascii="Arial" w:hAnsi="Arial" w:cs="Arial"/>
          <w:sz w:val="18"/>
          <w:szCs w:val="18"/>
        </w:rPr>
      </w:pPr>
      <w:r w:rsidRPr="00D73645">
        <w:rPr>
          <w:rStyle w:val="eop"/>
          <w:rFonts w:ascii="Arial" w:hAnsi="Arial" w:cs="Arial"/>
          <w:sz w:val="20"/>
          <w:szCs w:val="20"/>
        </w:rPr>
        <w:t>  </w:t>
      </w:r>
    </w:p>
    <w:p w14:paraId="690B5BF8" w14:textId="62AA8C59" w:rsidR="004F74C9" w:rsidRPr="00D73645" w:rsidRDefault="00D73645" w:rsidP="004F74C9">
      <w:pPr>
        <w:pStyle w:val="paragraph"/>
        <w:spacing w:before="0" w:beforeAutospacing="0" w:after="0" w:afterAutospacing="0"/>
        <w:jc w:val="both"/>
        <w:textAlignment w:val="baseline"/>
        <w:rPr>
          <w:rFonts w:ascii="Arial" w:hAnsi="Arial" w:cs="Arial"/>
          <w:sz w:val="18"/>
          <w:szCs w:val="18"/>
        </w:rPr>
      </w:pPr>
      <w:r w:rsidRPr="00D73645">
        <w:rPr>
          <w:rStyle w:val="normaltextrun"/>
          <w:rFonts w:ascii="Arial" w:hAnsi="Arial" w:cs="Arial"/>
          <w:sz w:val="20"/>
          <w:szCs w:val="20"/>
          <w:lang w:val="en-GB"/>
        </w:rPr>
        <w:t>We are a multidisciplinary group combining knowledge from the areas of Robotics and Computer Science, biological signal acquisition and processing, Biomechanics, Machine Learning, Artificial Intelligence, Neuroscience and others. All these areas are complemented with knowledge coming from clinical, neurological and psychological contexts giving arise to multidisciplinary research and development</w:t>
      </w:r>
      <w:r w:rsidR="004F74C9">
        <w:rPr>
          <w:rStyle w:val="normaltextrun"/>
          <w:rFonts w:ascii="Arial" w:hAnsi="Arial" w:cs="Arial"/>
          <w:sz w:val="20"/>
          <w:szCs w:val="20"/>
          <w:lang w:val="en-GB"/>
        </w:rPr>
        <w:t>, which are organized in four</w:t>
      </w:r>
      <w:r w:rsidR="004F74C9" w:rsidRPr="00D73645">
        <w:rPr>
          <w:rStyle w:val="normaltextrun"/>
          <w:rFonts w:ascii="Arial" w:hAnsi="Arial" w:cs="Arial"/>
          <w:sz w:val="20"/>
          <w:szCs w:val="20"/>
          <w:lang w:val="en-GB"/>
        </w:rPr>
        <w:t xml:space="preserve"> research lines: </w:t>
      </w:r>
      <w:r w:rsidR="004F74C9" w:rsidRPr="00D73645">
        <w:rPr>
          <w:rStyle w:val="eop"/>
          <w:rFonts w:ascii="Arial" w:hAnsi="Arial" w:cs="Arial"/>
          <w:sz w:val="20"/>
          <w:szCs w:val="20"/>
        </w:rPr>
        <w:t> </w:t>
      </w:r>
    </w:p>
    <w:p w14:paraId="73D42EF4" w14:textId="77777777" w:rsidR="004F74C9" w:rsidRPr="00D73645" w:rsidRDefault="004F74C9" w:rsidP="004F74C9">
      <w:pPr>
        <w:pStyle w:val="paragraph"/>
        <w:spacing w:before="0" w:beforeAutospacing="0" w:after="0" w:afterAutospacing="0"/>
        <w:jc w:val="both"/>
        <w:textAlignment w:val="baseline"/>
        <w:rPr>
          <w:rFonts w:ascii="Arial" w:hAnsi="Arial" w:cs="Arial"/>
          <w:sz w:val="18"/>
          <w:szCs w:val="18"/>
        </w:rPr>
      </w:pPr>
      <w:r w:rsidRPr="00D73645">
        <w:rPr>
          <w:rStyle w:val="eop"/>
          <w:rFonts w:ascii="Arial" w:hAnsi="Arial" w:cs="Arial"/>
          <w:sz w:val="20"/>
          <w:szCs w:val="20"/>
        </w:rPr>
        <w:t> </w:t>
      </w:r>
    </w:p>
    <w:p w14:paraId="2E1A3C21" w14:textId="77777777" w:rsidR="004F74C9" w:rsidRPr="00D73645" w:rsidRDefault="004F74C9" w:rsidP="004F74C9">
      <w:pPr>
        <w:pStyle w:val="paragraph"/>
        <w:numPr>
          <w:ilvl w:val="0"/>
          <w:numId w:val="35"/>
        </w:numPr>
        <w:spacing w:before="0" w:beforeAutospacing="0" w:after="0" w:afterAutospacing="0"/>
        <w:ind w:left="1080" w:firstLine="0"/>
        <w:jc w:val="both"/>
        <w:textAlignment w:val="baseline"/>
        <w:rPr>
          <w:rFonts w:ascii="Arial" w:hAnsi="Arial" w:cs="Arial"/>
          <w:sz w:val="22"/>
          <w:szCs w:val="22"/>
        </w:rPr>
      </w:pPr>
      <w:r w:rsidRPr="00D73645">
        <w:rPr>
          <w:rStyle w:val="normaltextrun"/>
          <w:rFonts w:ascii="Arial" w:hAnsi="Arial" w:cs="Arial"/>
          <w:color w:val="000000"/>
          <w:sz w:val="20"/>
          <w:szCs w:val="20"/>
          <w:lang w:val="en-GB"/>
        </w:rPr>
        <w:t>Rehabilitation Robotics </w:t>
      </w:r>
      <w:r w:rsidRPr="00D73645">
        <w:rPr>
          <w:rStyle w:val="eop"/>
          <w:rFonts w:ascii="Arial" w:hAnsi="Arial" w:cs="Arial"/>
          <w:color w:val="000000"/>
          <w:sz w:val="20"/>
          <w:szCs w:val="20"/>
        </w:rPr>
        <w:t> </w:t>
      </w:r>
    </w:p>
    <w:p w14:paraId="3F8190A2" w14:textId="77777777" w:rsidR="004F74C9" w:rsidRPr="00D73645" w:rsidRDefault="004F74C9" w:rsidP="004F74C9">
      <w:pPr>
        <w:pStyle w:val="paragraph"/>
        <w:numPr>
          <w:ilvl w:val="0"/>
          <w:numId w:val="36"/>
        </w:numPr>
        <w:spacing w:before="0" w:beforeAutospacing="0" w:after="0" w:afterAutospacing="0"/>
        <w:ind w:left="1080" w:firstLine="0"/>
        <w:jc w:val="both"/>
        <w:textAlignment w:val="baseline"/>
        <w:rPr>
          <w:rFonts w:ascii="Arial" w:hAnsi="Arial" w:cs="Arial"/>
          <w:sz w:val="22"/>
          <w:szCs w:val="22"/>
        </w:rPr>
      </w:pPr>
      <w:r w:rsidRPr="00D73645">
        <w:rPr>
          <w:rStyle w:val="normaltextrun"/>
          <w:rFonts w:ascii="Arial" w:hAnsi="Arial" w:cs="Arial"/>
          <w:color w:val="000000"/>
          <w:sz w:val="20"/>
          <w:szCs w:val="20"/>
          <w:lang w:val="en-GB"/>
        </w:rPr>
        <w:t>Sensorimotor interfaces </w:t>
      </w:r>
      <w:r w:rsidRPr="00D73645">
        <w:rPr>
          <w:rStyle w:val="eop"/>
          <w:rFonts w:ascii="Arial" w:hAnsi="Arial" w:cs="Arial"/>
          <w:color w:val="000000"/>
          <w:sz w:val="20"/>
          <w:szCs w:val="20"/>
        </w:rPr>
        <w:t> </w:t>
      </w:r>
    </w:p>
    <w:p w14:paraId="68967E1A" w14:textId="77777777" w:rsidR="004F74C9" w:rsidRPr="00D73645" w:rsidRDefault="004F74C9" w:rsidP="004F74C9">
      <w:pPr>
        <w:pStyle w:val="paragraph"/>
        <w:numPr>
          <w:ilvl w:val="0"/>
          <w:numId w:val="37"/>
        </w:numPr>
        <w:spacing w:before="0" w:beforeAutospacing="0" w:after="0" w:afterAutospacing="0"/>
        <w:ind w:left="1080" w:firstLine="0"/>
        <w:jc w:val="both"/>
        <w:textAlignment w:val="baseline"/>
        <w:rPr>
          <w:rFonts w:ascii="Arial" w:hAnsi="Arial" w:cs="Arial"/>
          <w:sz w:val="22"/>
          <w:szCs w:val="22"/>
        </w:rPr>
      </w:pPr>
      <w:r w:rsidRPr="00D73645">
        <w:rPr>
          <w:rStyle w:val="normaltextrun"/>
          <w:rFonts w:ascii="Arial" w:hAnsi="Arial" w:cs="Arial"/>
          <w:color w:val="000000"/>
          <w:sz w:val="20"/>
          <w:szCs w:val="20"/>
          <w:lang w:val="en-GB"/>
        </w:rPr>
        <w:t>Assessment &amp; Benchmarking</w:t>
      </w:r>
      <w:r w:rsidRPr="00D73645">
        <w:rPr>
          <w:rStyle w:val="eop"/>
          <w:rFonts w:ascii="Arial" w:hAnsi="Arial" w:cs="Arial"/>
          <w:color w:val="000000"/>
          <w:sz w:val="20"/>
          <w:szCs w:val="20"/>
        </w:rPr>
        <w:t> </w:t>
      </w:r>
    </w:p>
    <w:p w14:paraId="707090D2" w14:textId="77777777" w:rsidR="004F74C9" w:rsidRPr="00D73645" w:rsidRDefault="004F74C9" w:rsidP="004F74C9">
      <w:pPr>
        <w:pStyle w:val="paragraph"/>
        <w:numPr>
          <w:ilvl w:val="0"/>
          <w:numId w:val="38"/>
        </w:numPr>
        <w:spacing w:before="0" w:beforeAutospacing="0" w:after="0" w:afterAutospacing="0"/>
        <w:ind w:left="1080" w:firstLine="0"/>
        <w:jc w:val="both"/>
        <w:textAlignment w:val="baseline"/>
        <w:rPr>
          <w:rFonts w:ascii="Arial" w:hAnsi="Arial" w:cs="Arial"/>
          <w:sz w:val="22"/>
          <w:szCs w:val="22"/>
        </w:rPr>
      </w:pPr>
      <w:r w:rsidRPr="00D73645">
        <w:rPr>
          <w:rStyle w:val="normaltextrun"/>
          <w:rFonts w:ascii="Arial" w:hAnsi="Arial" w:cs="Arial"/>
          <w:color w:val="000000"/>
          <w:sz w:val="20"/>
          <w:szCs w:val="20"/>
          <w:lang w:val="en-GB"/>
        </w:rPr>
        <w:t>Digital &amp; Physical models </w:t>
      </w:r>
      <w:r w:rsidRPr="00D73645">
        <w:rPr>
          <w:rStyle w:val="eop"/>
          <w:rFonts w:ascii="Arial" w:hAnsi="Arial" w:cs="Arial"/>
          <w:color w:val="000000"/>
          <w:sz w:val="20"/>
          <w:szCs w:val="20"/>
        </w:rPr>
        <w:t> </w:t>
      </w:r>
    </w:p>
    <w:p w14:paraId="0083D99D" w14:textId="2970BF47" w:rsidR="00D73645" w:rsidRPr="00D73645" w:rsidRDefault="00D73645" w:rsidP="00D73645">
      <w:pPr>
        <w:pStyle w:val="paragraph"/>
        <w:spacing w:before="0" w:beforeAutospacing="0" w:after="0" w:afterAutospacing="0"/>
        <w:jc w:val="both"/>
        <w:textAlignment w:val="baseline"/>
        <w:rPr>
          <w:rFonts w:ascii="Arial" w:hAnsi="Arial" w:cs="Arial"/>
          <w:sz w:val="18"/>
          <w:szCs w:val="18"/>
        </w:rPr>
      </w:pPr>
    </w:p>
    <w:p w14:paraId="5D401A00" w14:textId="43D72AF7" w:rsidR="00D73645" w:rsidRPr="00D73645" w:rsidRDefault="00D73645" w:rsidP="00D73645">
      <w:pPr>
        <w:pStyle w:val="paragraph"/>
        <w:spacing w:before="0" w:beforeAutospacing="0" w:after="0" w:afterAutospacing="0"/>
        <w:jc w:val="both"/>
        <w:textAlignment w:val="baseline"/>
        <w:rPr>
          <w:rFonts w:ascii="Arial" w:hAnsi="Arial" w:cs="Arial"/>
          <w:sz w:val="18"/>
          <w:szCs w:val="18"/>
        </w:rPr>
      </w:pPr>
    </w:p>
    <w:p w14:paraId="7F325427" w14:textId="77777777" w:rsidR="00D73645" w:rsidRPr="00D73645" w:rsidRDefault="00D73645" w:rsidP="00D73645">
      <w:pPr>
        <w:pStyle w:val="paragraph"/>
        <w:spacing w:before="0" w:beforeAutospacing="0" w:after="0" w:afterAutospacing="0"/>
        <w:jc w:val="both"/>
        <w:textAlignment w:val="baseline"/>
        <w:rPr>
          <w:rFonts w:ascii="Arial" w:hAnsi="Arial" w:cs="Arial"/>
          <w:sz w:val="18"/>
          <w:szCs w:val="18"/>
        </w:rPr>
      </w:pPr>
      <w:r w:rsidRPr="00D73645">
        <w:rPr>
          <w:rStyle w:val="normaltextrun"/>
          <w:rFonts w:ascii="Arial" w:hAnsi="Arial" w:cs="Arial"/>
          <w:color w:val="000000"/>
          <w:sz w:val="20"/>
          <w:szCs w:val="20"/>
          <w:lang w:val="en-GB"/>
        </w:rPr>
        <w:t>Specifically, we have long-term expertise in Wearable Robotics, both upper and lower extremity </w:t>
      </w:r>
      <w:proofErr w:type="spellStart"/>
      <w:r w:rsidRPr="00D73645">
        <w:rPr>
          <w:rStyle w:val="normaltextrun"/>
          <w:rFonts w:ascii="Arial" w:hAnsi="Arial" w:cs="Arial"/>
          <w:color w:val="000000"/>
          <w:sz w:val="20"/>
          <w:szCs w:val="20"/>
          <w:lang w:val="en-GB"/>
        </w:rPr>
        <w:t>neuroprostheses</w:t>
      </w:r>
      <w:proofErr w:type="spellEnd"/>
      <w:r w:rsidRPr="00D73645">
        <w:rPr>
          <w:rStyle w:val="normaltextrun"/>
          <w:rFonts w:ascii="Arial" w:hAnsi="Arial" w:cs="Arial"/>
          <w:color w:val="000000"/>
          <w:sz w:val="20"/>
          <w:szCs w:val="20"/>
          <w:lang w:val="en-GB"/>
        </w:rPr>
        <w:t> and wearable robot development. We have more than 15 years of continued leading research activities in managing human-machine interaction (HMI), both physical and cognitive. </w:t>
      </w:r>
      <w:r w:rsidRPr="00D73645">
        <w:rPr>
          <w:rStyle w:val="eop"/>
          <w:rFonts w:ascii="Arial" w:hAnsi="Arial" w:cs="Arial"/>
          <w:color w:val="000000"/>
          <w:sz w:val="20"/>
          <w:szCs w:val="20"/>
        </w:rPr>
        <w:t> </w:t>
      </w:r>
    </w:p>
    <w:p w14:paraId="48D365E3" w14:textId="77777777" w:rsidR="00D73645" w:rsidRPr="00D73645" w:rsidRDefault="00D73645" w:rsidP="00D73645">
      <w:pPr>
        <w:pStyle w:val="paragraph"/>
        <w:spacing w:before="0" w:beforeAutospacing="0" w:after="0" w:afterAutospacing="0"/>
        <w:jc w:val="both"/>
        <w:textAlignment w:val="baseline"/>
        <w:rPr>
          <w:rFonts w:ascii="Arial" w:hAnsi="Arial" w:cs="Arial"/>
          <w:sz w:val="18"/>
          <w:szCs w:val="18"/>
        </w:rPr>
      </w:pPr>
      <w:r w:rsidRPr="00D73645">
        <w:rPr>
          <w:rStyle w:val="eop"/>
          <w:rFonts w:ascii="Arial" w:hAnsi="Arial" w:cs="Arial"/>
          <w:sz w:val="20"/>
          <w:szCs w:val="20"/>
        </w:rPr>
        <w:t> </w:t>
      </w:r>
    </w:p>
    <w:p w14:paraId="70F889C2" w14:textId="77777777" w:rsidR="00D73645" w:rsidRPr="00D73645" w:rsidRDefault="00D73645" w:rsidP="00D73645">
      <w:pPr>
        <w:pStyle w:val="paragraph"/>
        <w:spacing w:before="0" w:beforeAutospacing="0" w:after="0" w:afterAutospacing="0"/>
        <w:jc w:val="both"/>
        <w:textAlignment w:val="baseline"/>
        <w:rPr>
          <w:rFonts w:ascii="Arial" w:hAnsi="Arial" w:cs="Arial"/>
          <w:sz w:val="18"/>
          <w:szCs w:val="18"/>
        </w:rPr>
      </w:pPr>
      <w:r w:rsidRPr="00D73645">
        <w:rPr>
          <w:rStyle w:val="normaltextrun"/>
          <w:rFonts w:ascii="Arial" w:hAnsi="Arial" w:cs="Arial"/>
          <w:sz w:val="20"/>
          <w:szCs w:val="20"/>
          <w:lang w:val="en-GB"/>
        </w:rPr>
        <w:t>In cognitive HMI, we have expertise in algorithms for processing bioelectrical activity (EEG, EMG) and biomechanical information (IMUs) as a source of control commands for </w:t>
      </w:r>
      <w:proofErr w:type="spellStart"/>
      <w:r w:rsidRPr="00D73645">
        <w:rPr>
          <w:rStyle w:val="normaltextrun"/>
          <w:rFonts w:ascii="Arial" w:hAnsi="Arial" w:cs="Arial"/>
          <w:sz w:val="20"/>
          <w:szCs w:val="20"/>
          <w:lang w:val="en-GB"/>
        </w:rPr>
        <w:t>neuroprostheses</w:t>
      </w:r>
      <w:proofErr w:type="spellEnd"/>
      <w:r w:rsidRPr="00D73645">
        <w:rPr>
          <w:rStyle w:val="normaltextrun"/>
          <w:rFonts w:ascii="Arial" w:hAnsi="Arial" w:cs="Arial"/>
          <w:sz w:val="20"/>
          <w:szCs w:val="20"/>
          <w:lang w:val="en-GB"/>
        </w:rPr>
        <w:t> and wearable robots. In the area of physical HMI, we have developed several </w:t>
      </w:r>
      <w:proofErr w:type="spellStart"/>
      <w:r w:rsidRPr="00D73645">
        <w:rPr>
          <w:rStyle w:val="normaltextrun"/>
          <w:rFonts w:ascii="Arial" w:hAnsi="Arial" w:cs="Arial"/>
          <w:sz w:val="20"/>
          <w:szCs w:val="20"/>
          <w:lang w:val="en-GB"/>
        </w:rPr>
        <w:t>neuroprostheses</w:t>
      </w:r>
      <w:proofErr w:type="spellEnd"/>
      <w:r w:rsidRPr="00D73645">
        <w:rPr>
          <w:rStyle w:val="normaltextrun"/>
          <w:rFonts w:ascii="Arial" w:hAnsi="Arial" w:cs="Arial"/>
          <w:sz w:val="20"/>
          <w:szCs w:val="20"/>
          <w:lang w:val="en-GB"/>
        </w:rPr>
        <w:t> and wearable robotic systems for functional compensation (assistance) and rehabilitation (NEUROTREMOR, TREMOR, H2R, BIOMOT, HYPER, GAIT, ESBIRRO, BETTER, REHABOT) both for adults as well as paediatric versions for kids with Cerebral Palsy. </w:t>
      </w:r>
      <w:r w:rsidRPr="00D73645">
        <w:rPr>
          <w:rStyle w:val="eop"/>
          <w:rFonts w:ascii="Arial" w:hAnsi="Arial" w:cs="Arial"/>
          <w:sz w:val="20"/>
          <w:szCs w:val="20"/>
        </w:rPr>
        <w:t> </w:t>
      </w:r>
    </w:p>
    <w:p w14:paraId="09C9BE95" w14:textId="77777777" w:rsidR="00D73645" w:rsidRPr="00D73645" w:rsidRDefault="00D73645" w:rsidP="00D73645">
      <w:pPr>
        <w:pStyle w:val="paragraph"/>
        <w:spacing w:before="0" w:beforeAutospacing="0" w:after="0" w:afterAutospacing="0"/>
        <w:jc w:val="both"/>
        <w:textAlignment w:val="baseline"/>
        <w:rPr>
          <w:rFonts w:ascii="Arial" w:hAnsi="Arial" w:cs="Arial"/>
          <w:sz w:val="18"/>
          <w:szCs w:val="18"/>
        </w:rPr>
      </w:pPr>
      <w:r w:rsidRPr="00D73645">
        <w:rPr>
          <w:rStyle w:val="eop"/>
          <w:rFonts w:ascii="Arial" w:hAnsi="Arial" w:cs="Arial"/>
          <w:sz w:val="20"/>
          <w:szCs w:val="20"/>
        </w:rPr>
        <w:t> </w:t>
      </w:r>
    </w:p>
    <w:p w14:paraId="532B6E12" w14:textId="387891D7" w:rsidR="00D73645" w:rsidRPr="004F74C9" w:rsidRDefault="00D73645" w:rsidP="00D73645">
      <w:pPr>
        <w:pStyle w:val="paragraph"/>
        <w:spacing w:before="0" w:beforeAutospacing="0" w:after="0" w:afterAutospacing="0"/>
        <w:jc w:val="both"/>
        <w:textAlignment w:val="baseline"/>
        <w:rPr>
          <w:rStyle w:val="eop"/>
          <w:rFonts w:ascii="Arial" w:hAnsi="Arial" w:cs="Arial"/>
          <w:sz w:val="18"/>
          <w:szCs w:val="18"/>
        </w:rPr>
      </w:pPr>
      <w:r w:rsidRPr="00D73645">
        <w:rPr>
          <w:rStyle w:val="normaltextrun"/>
          <w:rFonts w:ascii="Arial" w:hAnsi="Arial" w:cs="Arial"/>
          <w:sz w:val="20"/>
          <w:szCs w:val="20"/>
          <w:lang w:val="en-GB"/>
        </w:rPr>
        <w:t>In addition, we are leading the first benchmarking framework for robotic systems in Europe. This framework will allow companies and researchers to test the performance of robots at any stage of development. This work has been developed within the EU funded project EUROBENCH (ref. 779963).</w:t>
      </w:r>
      <w:r w:rsidRPr="00D73645">
        <w:rPr>
          <w:rStyle w:val="eop"/>
          <w:rFonts w:ascii="Arial" w:hAnsi="Arial" w:cs="Arial"/>
          <w:sz w:val="20"/>
          <w:szCs w:val="20"/>
        </w:rPr>
        <w:t> </w:t>
      </w:r>
    </w:p>
    <w:p w14:paraId="6321F357" w14:textId="77777777" w:rsidR="004F74C9" w:rsidRDefault="004F74C9" w:rsidP="00D73645">
      <w:pPr>
        <w:pStyle w:val="paragraph"/>
        <w:spacing w:before="0" w:beforeAutospacing="0" w:after="0" w:afterAutospacing="0"/>
        <w:jc w:val="both"/>
        <w:textAlignment w:val="baseline"/>
        <w:rPr>
          <w:rStyle w:val="eop"/>
          <w:rFonts w:ascii="Arial" w:hAnsi="Arial" w:cs="Arial"/>
          <w:sz w:val="20"/>
          <w:szCs w:val="20"/>
        </w:rPr>
      </w:pPr>
    </w:p>
    <w:p w14:paraId="7F4E9D2F" w14:textId="77777777" w:rsidR="004F74C9" w:rsidRPr="00D73645" w:rsidRDefault="004F74C9" w:rsidP="00D73645">
      <w:pPr>
        <w:pStyle w:val="paragraph"/>
        <w:spacing w:before="0" w:beforeAutospacing="0" w:after="0" w:afterAutospacing="0"/>
        <w:jc w:val="both"/>
        <w:textAlignment w:val="baseline"/>
        <w:rPr>
          <w:rFonts w:ascii="Arial" w:hAnsi="Arial" w:cs="Arial"/>
          <w:sz w:val="18"/>
          <w:szCs w:val="18"/>
        </w:rPr>
      </w:pPr>
    </w:p>
    <w:p w14:paraId="442A9124" w14:textId="77777777" w:rsidR="00D73645" w:rsidRPr="00D73645" w:rsidRDefault="00D73645" w:rsidP="00D73645">
      <w:pPr>
        <w:pStyle w:val="paragraph"/>
        <w:spacing w:before="0" w:beforeAutospacing="0" w:after="0" w:afterAutospacing="0"/>
        <w:jc w:val="both"/>
        <w:textAlignment w:val="baseline"/>
        <w:rPr>
          <w:rFonts w:ascii="Arial" w:hAnsi="Arial" w:cs="Arial"/>
          <w:sz w:val="18"/>
          <w:szCs w:val="18"/>
        </w:rPr>
      </w:pPr>
      <w:r w:rsidRPr="00D73645">
        <w:rPr>
          <w:rStyle w:val="eop"/>
          <w:rFonts w:ascii="Arial" w:hAnsi="Arial" w:cs="Arial"/>
          <w:sz w:val="20"/>
          <w:szCs w:val="20"/>
        </w:rPr>
        <w:t> </w:t>
      </w:r>
    </w:p>
    <w:p w14:paraId="276F77BC" w14:textId="26E43348" w:rsidR="00D73645" w:rsidRDefault="00D73645">
      <w:pPr>
        <w:spacing w:after="0" w:line="240" w:lineRule="auto"/>
        <w:rPr>
          <w:rFonts w:ascii="Arial Narrow" w:hAnsi="Arial Narrow" w:cs="Arial"/>
          <w:lang w:val="en-US"/>
        </w:rPr>
      </w:pPr>
      <w:r>
        <w:rPr>
          <w:rFonts w:ascii="Arial Narrow" w:hAnsi="Arial Narrow" w:cs="Arial"/>
          <w:lang w:val="en-US"/>
        </w:rPr>
        <w:br w:type="page"/>
      </w:r>
    </w:p>
    <w:p w14:paraId="1B901AC7" w14:textId="77777777" w:rsidR="00D73645" w:rsidRPr="00D73645" w:rsidRDefault="00D73645" w:rsidP="00AA4FD8">
      <w:pPr>
        <w:spacing w:after="0" w:line="240" w:lineRule="auto"/>
        <w:jc w:val="both"/>
        <w:rPr>
          <w:rFonts w:ascii="Arial Narrow" w:hAnsi="Arial Narrow" w:cs="Arial"/>
          <w:lang w:val="en-US"/>
        </w:rPr>
      </w:pPr>
    </w:p>
    <w:p w14:paraId="18A75FA0" w14:textId="77777777" w:rsidR="00D73645" w:rsidRPr="00D73645" w:rsidRDefault="00D73645" w:rsidP="00AA4FD8">
      <w:pPr>
        <w:spacing w:after="0" w:line="240" w:lineRule="auto"/>
        <w:jc w:val="both"/>
        <w:rPr>
          <w:rFonts w:ascii="Arial Narrow" w:hAnsi="Arial Narrow" w:cs="Arial"/>
          <w:lang w:val="en-US"/>
        </w:rPr>
      </w:pPr>
    </w:p>
    <w:p w14:paraId="2B5C31C5" w14:textId="77777777" w:rsidR="00E079CA" w:rsidRPr="00D73645" w:rsidRDefault="00E079CA" w:rsidP="00E079CA">
      <w:pPr>
        <w:spacing w:after="0" w:line="240" w:lineRule="auto"/>
        <w:rPr>
          <w:rFonts w:ascii="Arial" w:hAnsi="Arial" w:cs="Arial"/>
          <w:lang w:val="en-US"/>
        </w:rPr>
      </w:pPr>
    </w:p>
    <w:p w14:paraId="4A00759E" w14:textId="5C2F7218" w:rsidR="00D73645" w:rsidRPr="00D73645" w:rsidRDefault="00D73645" w:rsidP="00D73645">
      <w:pPr>
        <w:spacing w:after="0" w:line="240" w:lineRule="auto"/>
        <w:jc w:val="center"/>
        <w:rPr>
          <w:rFonts w:ascii="Arial" w:hAnsi="Arial" w:cs="Arial"/>
          <w:b/>
          <w:bCs/>
          <w:sz w:val="28"/>
          <w:szCs w:val="28"/>
        </w:rPr>
      </w:pPr>
      <w:r w:rsidRPr="00D73645">
        <w:rPr>
          <w:rFonts w:ascii="Arial" w:hAnsi="Arial" w:cs="Arial"/>
          <w:b/>
          <w:bCs/>
          <w:sz w:val="28"/>
          <w:szCs w:val="28"/>
        </w:rPr>
        <w:t xml:space="preserve">DIEGO TORRICELLI – SHORT CV </w:t>
      </w:r>
    </w:p>
    <w:p w14:paraId="2E9A8398" w14:textId="77777777" w:rsidR="00D73645" w:rsidRPr="00493CB0" w:rsidRDefault="00D73645" w:rsidP="00E079CA">
      <w:pPr>
        <w:spacing w:after="0" w:line="240" w:lineRule="auto"/>
        <w:rPr>
          <w:rFonts w:ascii="Arial" w:hAnsi="Arial" w:cs="Arial"/>
        </w:rPr>
      </w:pPr>
    </w:p>
    <w:p w14:paraId="5C34F8D8" w14:textId="77777777" w:rsidR="003F483E" w:rsidRPr="00ED64BD" w:rsidRDefault="003F483E" w:rsidP="003F483E">
      <w:pPr>
        <w:spacing w:after="0" w:line="240" w:lineRule="auto"/>
        <w:rPr>
          <w:rFonts w:ascii="Arial" w:hAnsi="Arial" w:cs="Arial"/>
          <w:b/>
        </w:rPr>
      </w:pPr>
      <w:proofErr w:type="spellStart"/>
      <w:r w:rsidRPr="00ED64BD">
        <w:rPr>
          <w:rFonts w:ascii="Arial" w:hAnsi="Arial" w:cs="Arial"/>
          <w:b/>
        </w:rPr>
        <w:t>Part</w:t>
      </w:r>
      <w:proofErr w:type="spellEnd"/>
      <w:r w:rsidRPr="00ED64BD">
        <w:rPr>
          <w:rFonts w:ascii="Arial" w:hAnsi="Arial" w:cs="Arial"/>
          <w:b/>
        </w:rPr>
        <w:t xml:space="preserve"> A. PERSONAL INFORMATION</w:t>
      </w:r>
    </w:p>
    <w:tbl>
      <w:tblPr>
        <w:tblW w:w="9087" w:type="dxa"/>
        <w:tblInd w:w="55" w:type="dxa"/>
        <w:tblCellMar>
          <w:left w:w="70" w:type="dxa"/>
          <w:right w:w="70" w:type="dxa"/>
        </w:tblCellMar>
        <w:tblLook w:val="04A0" w:firstRow="1" w:lastRow="0" w:firstColumn="1" w:lastColumn="0" w:noHBand="0" w:noVBand="1"/>
      </w:tblPr>
      <w:tblGrid>
        <w:gridCol w:w="2830"/>
        <w:gridCol w:w="2609"/>
        <w:gridCol w:w="2400"/>
        <w:gridCol w:w="1248"/>
      </w:tblGrid>
      <w:tr w:rsidR="003F483E" w:rsidRPr="0036238B" w14:paraId="09FDA111" w14:textId="77777777" w:rsidTr="003F5278">
        <w:trPr>
          <w:trHeight w:val="20"/>
        </w:trPr>
        <w:tc>
          <w:tcPr>
            <w:tcW w:w="3059" w:type="dxa"/>
            <w:tcBorders>
              <w:top w:val="single" w:sz="4" w:space="0" w:color="auto"/>
              <w:left w:val="single" w:sz="4" w:space="0" w:color="auto"/>
              <w:bottom w:val="single" w:sz="4" w:space="0" w:color="auto"/>
              <w:right w:val="single" w:sz="4" w:space="0" w:color="auto"/>
            </w:tcBorders>
            <w:vAlign w:val="center"/>
            <w:hideMark/>
          </w:tcPr>
          <w:p w14:paraId="773B5BD8" w14:textId="77777777" w:rsidR="003F483E" w:rsidRPr="00111777" w:rsidRDefault="003F483E" w:rsidP="003F5278">
            <w:pPr>
              <w:spacing w:after="0" w:line="240" w:lineRule="auto"/>
              <w:rPr>
                <w:rFonts w:ascii="Arial" w:eastAsia="Times New Roman" w:hAnsi="Arial" w:cs="Arial"/>
                <w:bCs/>
                <w:color w:val="000000"/>
                <w:lang w:eastAsia="es-ES"/>
              </w:rPr>
            </w:pPr>
            <w:proofErr w:type="spellStart"/>
            <w:r w:rsidRPr="00ED64BD">
              <w:rPr>
                <w:rFonts w:ascii="Arial" w:eastAsia="Times New Roman" w:hAnsi="Arial" w:cs="Arial"/>
                <w:bCs/>
                <w:color w:val="000000"/>
                <w:lang w:eastAsia="es-ES"/>
              </w:rPr>
              <w:t>First</w:t>
            </w:r>
            <w:proofErr w:type="spellEnd"/>
            <w:r w:rsidRPr="00ED64BD">
              <w:rPr>
                <w:rFonts w:ascii="Arial" w:eastAsia="Times New Roman" w:hAnsi="Arial" w:cs="Arial"/>
                <w:bCs/>
                <w:color w:val="000000"/>
                <w:lang w:eastAsia="es-ES"/>
              </w:rPr>
              <w:t xml:space="preserve"> </w:t>
            </w:r>
            <w:proofErr w:type="spellStart"/>
            <w:r>
              <w:rPr>
                <w:rFonts w:ascii="Arial" w:eastAsia="Times New Roman" w:hAnsi="Arial" w:cs="Arial"/>
                <w:bCs/>
                <w:color w:val="000000"/>
                <w:lang w:eastAsia="es-ES"/>
              </w:rPr>
              <w:t>name</w:t>
            </w:r>
            <w:proofErr w:type="spellEnd"/>
            <w:r>
              <w:rPr>
                <w:rFonts w:ascii="Arial" w:eastAsia="Times New Roman" w:hAnsi="Arial" w:cs="Arial"/>
                <w:bCs/>
                <w:color w:val="000000"/>
                <w:lang w:eastAsia="es-ES"/>
              </w:rPr>
              <w:t xml:space="preserve"> </w:t>
            </w:r>
          </w:p>
        </w:tc>
        <w:tc>
          <w:tcPr>
            <w:tcW w:w="6028" w:type="dxa"/>
            <w:gridSpan w:val="3"/>
            <w:tcBorders>
              <w:top w:val="single" w:sz="4" w:space="0" w:color="auto"/>
              <w:left w:val="nil"/>
              <w:bottom w:val="single" w:sz="4" w:space="0" w:color="auto"/>
              <w:right w:val="single" w:sz="4" w:space="0" w:color="auto"/>
            </w:tcBorders>
            <w:vAlign w:val="center"/>
            <w:hideMark/>
          </w:tcPr>
          <w:p w14:paraId="3B3F6475" w14:textId="77777777" w:rsidR="003F483E" w:rsidRPr="00111777" w:rsidRDefault="003F483E" w:rsidP="003F5278">
            <w:pPr>
              <w:spacing w:after="0" w:line="240" w:lineRule="auto"/>
              <w:rPr>
                <w:rFonts w:ascii="Arial" w:eastAsia="Times New Roman" w:hAnsi="Arial" w:cs="Arial"/>
                <w:color w:val="000000"/>
                <w:lang w:eastAsia="es-ES"/>
              </w:rPr>
            </w:pPr>
            <w:r>
              <w:rPr>
                <w:rFonts w:ascii="Arial" w:eastAsia="Times New Roman" w:hAnsi="Arial" w:cs="Arial"/>
                <w:color w:val="000000"/>
                <w:lang w:eastAsia="es-ES"/>
              </w:rPr>
              <w:t>Diego</w:t>
            </w:r>
          </w:p>
        </w:tc>
      </w:tr>
      <w:tr w:rsidR="003F483E" w:rsidRPr="0036238B" w14:paraId="65842B0B" w14:textId="77777777" w:rsidTr="003F5278">
        <w:trPr>
          <w:trHeight w:val="20"/>
        </w:trPr>
        <w:tc>
          <w:tcPr>
            <w:tcW w:w="3059" w:type="dxa"/>
            <w:tcBorders>
              <w:top w:val="nil"/>
              <w:left w:val="single" w:sz="4" w:space="0" w:color="auto"/>
              <w:bottom w:val="single" w:sz="4" w:space="0" w:color="auto"/>
              <w:right w:val="single" w:sz="4" w:space="0" w:color="auto"/>
            </w:tcBorders>
            <w:vAlign w:val="center"/>
          </w:tcPr>
          <w:p w14:paraId="6218C45E" w14:textId="77777777" w:rsidR="003F483E" w:rsidRPr="00ED64BD" w:rsidRDefault="003F483E" w:rsidP="003F5278">
            <w:pPr>
              <w:spacing w:after="0" w:line="240" w:lineRule="auto"/>
              <w:rPr>
                <w:rFonts w:ascii="Arial" w:eastAsia="Times New Roman" w:hAnsi="Arial" w:cs="Arial"/>
                <w:color w:val="000000"/>
                <w:lang w:val="en-US" w:eastAsia="es-ES"/>
              </w:rPr>
            </w:pPr>
            <w:proofErr w:type="spellStart"/>
            <w:r w:rsidRPr="00ED64BD">
              <w:rPr>
                <w:rFonts w:ascii="Arial" w:eastAsia="Times New Roman" w:hAnsi="Arial" w:cs="Arial"/>
                <w:bCs/>
                <w:color w:val="000000"/>
                <w:lang w:eastAsia="es-ES"/>
              </w:rPr>
              <w:t>Family</w:t>
            </w:r>
            <w:proofErr w:type="spellEnd"/>
            <w:r w:rsidRPr="00ED64BD">
              <w:rPr>
                <w:rFonts w:ascii="Arial" w:eastAsia="Times New Roman" w:hAnsi="Arial" w:cs="Arial"/>
                <w:bCs/>
                <w:color w:val="000000"/>
                <w:lang w:eastAsia="es-ES"/>
              </w:rPr>
              <w:t xml:space="preserve"> </w:t>
            </w:r>
            <w:proofErr w:type="spellStart"/>
            <w:r w:rsidRPr="00ED64BD">
              <w:rPr>
                <w:rFonts w:ascii="Arial" w:eastAsia="Times New Roman" w:hAnsi="Arial" w:cs="Arial"/>
                <w:bCs/>
                <w:color w:val="000000"/>
                <w:lang w:eastAsia="es-ES"/>
              </w:rPr>
              <w:t>name</w:t>
            </w:r>
            <w:proofErr w:type="spellEnd"/>
          </w:p>
        </w:tc>
        <w:tc>
          <w:tcPr>
            <w:tcW w:w="2269" w:type="dxa"/>
            <w:tcBorders>
              <w:top w:val="single" w:sz="4" w:space="0" w:color="auto"/>
              <w:left w:val="nil"/>
              <w:bottom w:val="single" w:sz="4" w:space="0" w:color="auto"/>
              <w:right w:val="single" w:sz="4" w:space="0" w:color="auto"/>
            </w:tcBorders>
            <w:vAlign w:val="center"/>
          </w:tcPr>
          <w:p w14:paraId="6B323704" w14:textId="77777777" w:rsidR="003F483E" w:rsidRPr="00ED64BD" w:rsidRDefault="003F483E" w:rsidP="003F5278">
            <w:pPr>
              <w:spacing w:after="0" w:line="240" w:lineRule="auto"/>
              <w:rPr>
                <w:rFonts w:ascii="Arial" w:eastAsia="Times New Roman" w:hAnsi="Arial" w:cs="Arial"/>
                <w:color w:val="000000"/>
                <w:lang w:val="en-US" w:eastAsia="es-ES"/>
              </w:rPr>
            </w:pPr>
            <w:r>
              <w:rPr>
                <w:rFonts w:ascii="Arial" w:eastAsia="Times New Roman" w:hAnsi="Arial" w:cs="Arial"/>
                <w:color w:val="000000"/>
                <w:lang w:val="en-US" w:eastAsia="es-ES"/>
              </w:rPr>
              <w:t xml:space="preserve">Torricelli </w:t>
            </w:r>
          </w:p>
        </w:tc>
        <w:tc>
          <w:tcPr>
            <w:tcW w:w="2511" w:type="dxa"/>
            <w:tcBorders>
              <w:top w:val="nil"/>
              <w:left w:val="nil"/>
              <w:bottom w:val="single" w:sz="4" w:space="0" w:color="auto"/>
              <w:right w:val="single" w:sz="4" w:space="0" w:color="auto"/>
            </w:tcBorders>
            <w:vAlign w:val="center"/>
          </w:tcPr>
          <w:p w14:paraId="007591BD" w14:textId="77777777" w:rsidR="003F483E" w:rsidRDefault="003F483E" w:rsidP="003F5278">
            <w:pPr>
              <w:spacing w:after="0" w:line="240" w:lineRule="auto"/>
              <w:rPr>
                <w:rFonts w:ascii="Arial" w:eastAsia="Times New Roman" w:hAnsi="Arial" w:cs="Arial"/>
                <w:color w:val="000000"/>
                <w:lang w:eastAsia="es-ES"/>
              </w:rPr>
            </w:pPr>
          </w:p>
        </w:tc>
        <w:tc>
          <w:tcPr>
            <w:tcW w:w="1248" w:type="dxa"/>
            <w:tcBorders>
              <w:top w:val="nil"/>
              <w:left w:val="nil"/>
              <w:bottom w:val="single" w:sz="4" w:space="0" w:color="auto"/>
              <w:right w:val="single" w:sz="4" w:space="0" w:color="auto"/>
            </w:tcBorders>
            <w:vAlign w:val="center"/>
          </w:tcPr>
          <w:p w14:paraId="3964A7BF" w14:textId="77777777" w:rsidR="003F483E" w:rsidRPr="00111777" w:rsidRDefault="003F483E" w:rsidP="003F5278">
            <w:pPr>
              <w:spacing w:after="0" w:line="240" w:lineRule="auto"/>
              <w:rPr>
                <w:rFonts w:ascii="Arial" w:eastAsia="Times New Roman" w:hAnsi="Arial" w:cs="Arial"/>
                <w:color w:val="000000"/>
                <w:lang w:eastAsia="es-ES"/>
              </w:rPr>
            </w:pPr>
          </w:p>
        </w:tc>
      </w:tr>
      <w:tr w:rsidR="003F483E" w:rsidRPr="00032273" w14:paraId="6F3296A4" w14:textId="77777777" w:rsidTr="003F5278">
        <w:trPr>
          <w:trHeight w:val="20"/>
        </w:trPr>
        <w:tc>
          <w:tcPr>
            <w:tcW w:w="3059" w:type="dxa"/>
            <w:tcBorders>
              <w:top w:val="nil"/>
              <w:left w:val="single" w:sz="4" w:space="0" w:color="auto"/>
              <w:bottom w:val="single" w:sz="4" w:space="0" w:color="auto"/>
              <w:right w:val="single" w:sz="4" w:space="0" w:color="auto"/>
            </w:tcBorders>
            <w:vAlign w:val="center"/>
          </w:tcPr>
          <w:p w14:paraId="1A743671" w14:textId="77777777" w:rsidR="003F483E" w:rsidRPr="00ED64BD" w:rsidRDefault="003F483E" w:rsidP="003F5278">
            <w:pPr>
              <w:spacing w:after="0" w:line="240" w:lineRule="auto"/>
              <w:rPr>
                <w:rFonts w:ascii="Arial" w:eastAsia="Times New Roman" w:hAnsi="Arial" w:cs="Arial"/>
                <w:color w:val="000000"/>
                <w:lang w:val="en-US" w:eastAsia="es-ES"/>
              </w:rPr>
            </w:pPr>
            <w:r>
              <w:rPr>
                <w:rFonts w:ascii="Arial" w:eastAsia="Times New Roman" w:hAnsi="Arial" w:cs="Arial"/>
                <w:color w:val="000000"/>
                <w:lang w:val="en-US" w:eastAsia="es-ES"/>
              </w:rPr>
              <w:t>Gender (*)</w:t>
            </w:r>
          </w:p>
        </w:tc>
        <w:tc>
          <w:tcPr>
            <w:tcW w:w="2269" w:type="dxa"/>
            <w:tcBorders>
              <w:top w:val="single" w:sz="4" w:space="0" w:color="auto"/>
              <w:left w:val="nil"/>
              <w:bottom w:val="single" w:sz="4" w:space="0" w:color="auto"/>
              <w:right w:val="single" w:sz="4" w:space="0" w:color="auto"/>
            </w:tcBorders>
            <w:vAlign w:val="center"/>
          </w:tcPr>
          <w:p w14:paraId="775940AC" w14:textId="77777777" w:rsidR="003F483E" w:rsidRPr="00ED64BD" w:rsidRDefault="003F483E" w:rsidP="003F5278">
            <w:pPr>
              <w:spacing w:after="0" w:line="240" w:lineRule="auto"/>
              <w:rPr>
                <w:rFonts w:ascii="Arial" w:eastAsia="Times New Roman" w:hAnsi="Arial" w:cs="Arial"/>
                <w:color w:val="000000"/>
                <w:lang w:val="en-US" w:eastAsia="es-ES"/>
              </w:rPr>
            </w:pPr>
            <w:r>
              <w:rPr>
                <w:rFonts w:ascii="Arial" w:eastAsia="Times New Roman" w:hAnsi="Arial" w:cs="Arial"/>
                <w:color w:val="000000"/>
                <w:lang w:val="en-US" w:eastAsia="es-ES"/>
              </w:rPr>
              <w:t>Male</w:t>
            </w:r>
          </w:p>
        </w:tc>
        <w:tc>
          <w:tcPr>
            <w:tcW w:w="2511" w:type="dxa"/>
            <w:tcBorders>
              <w:top w:val="nil"/>
              <w:left w:val="nil"/>
              <w:bottom w:val="single" w:sz="4" w:space="0" w:color="auto"/>
              <w:right w:val="single" w:sz="4" w:space="0" w:color="auto"/>
            </w:tcBorders>
            <w:vAlign w:val="center"/>
          </w:tcPr>
          <w:p w14:paraId="36130C75" w14:textId="77777777" w:rsidR="003F483E" w:rsidRPr="00032273" w:rsidRDefault="003F483E" w:rsidP="003F5278">
            <w:pPr>
              <w:spacing w:after="0" w:line="240" w:lineRule="auto"/>
              <w:rPr>
                <w:rFonts w:ascii="Arial" w:eastAsia="Times New Roman" w:hAnsi="Arial" w:cs="Arial"/>
                <w:color w:val="000000"/>
                <w:lang w:val="en-US" w:eastAsia="es-ES"/>
              </w:rPr>
            </w:pPr>
            <w:r w:rsidRPr="00032273">
              <w:rPr>
                <w:rFonts w:ascii="Arial" w:eastAsia="Times New Roman" w:hAnsi="Arial" w:cs="Arial"/>
                <w:color w:val="000000"/>
                <w:lang w:val="en-US" w:eastAsia="es-ES"/>
              </w:rPr>
              <w:t xml:space="preserve">Birth date </w:t>
            </w:r>
            <w:r w:rsidRPr="00032273">
              <w:rPr>
                <w:rFonts w:ascii="Arial" w:hAnsi="Arial" w:cs="Arial"/>
                <w:lang w:val="en-US" w:eastAsia="es-ES"/>
              </w:rPr>
              <w:t>(</w:t>
            </w:r>
            <w:r w:rsidRPr="00032273">
              <w:rPr>
                <w:rFonts w:ascii="Arial" w:hAnsi="Arial" w:cs="Arial"/>
                <w:lang w:val="en-US"/>
              </w:rPr>
              <w:t>dd/mm/</w:t>
            </w:r>
            <w:proofErr w:type="spellStart"/>
            <w:r w:rsidRPr="00032273">
              <w:rPr>
                <w:rFonts w:ascii="Arial" w:hAnsi="Arial" w:cs="Arial"/>
                <w:lang w:val="en-US"/>
              </w:rPr>
              <w:t>yyyy</w:t>
            </w:r>
            <w:proofErr w:type="spellEnd"/>
            <w:r w:rsidRPr="00032273">
              <w:rPr>
                <w:rFonts w:ascii="Arial" w:hAnsi="Arial" w:cs="Arial"/>
                <w:lang w:val="en-US"/>
              </w:rPr>
              <w:t>)</w:t>
            </w:r>
          </w:p>
        </w:tc>
        <w:tc>
          <w:tcPr>
            <w:tcW w:w="1248" w:type="dxa"/>
            <w:tcBorders>
              <w:top w:val="nil"/>
              <w:left w:val="nil"/>
              <w:bottom w:val="single" w:sz="4" w:space="0" w:color="auto"/>
              <w:right w:val="single" w:sz="4" w:space="0" w:color="auto"/>
            </w:tcBorders>
            <w:vAlign w:val="center"/>
          </w:tcPr>
          <w:p w14:paraId="13D1B5A7" w14:textId="77777777" w:rsidR="003F483E" w:rsidRPr="00032273" w:rsidRDefault="003F483E" w:rsidP="003F5278">
            <w:pPr>
              <w:spacing w:after="0" w:line="240" w:lineRule="auto"/>
              <w:rPr>
                <w:rFonts w:ascii="Arial" w:eastAsia="Times New Roman" w:hAnsi="Arial" w:cs="Arial"/>
                <w:color w:val="000000"/>
                <w:lang w:val="en-US" w:eastAsia="es-ES"/>
              </w:rPr>
            </w:pPr>
            <w:r>
              <w:rPr>
                <w:rFonts w:ascii="Arial" w:eastAsia="Times New Roman" w:hAnsi="Arial" w:cs="Arial"/>
                <w:color w:val="000000"/>
                <w:lang w:val="en-US" w:eastAsia="es-ES"/>
              </w:rPr>
              <w:t>03/06/1978</w:t>
            </w:r>
          </w:p>
        </w:tc>
      </w:tr>
      <w:tr w:rsidR="003F483E" w:rsidRPr="00437339" w14:paraId="1611FC39" w14:textId="77777777" w:rsidTr="003F5278">
        <w:trPr>
          <w:trHeight w:val="20"/>
        </w:trPr>
        <w:tc>
          <w:tcPr>
            <w:tcW w:w="3059" w:type="dxa"/>
            <w:tcBorders>
              <w:top w:val="nil"/>
              <w:left w:val="single" w:sz="4" w:space="0" w:color="auto"/>
              <w:bottom w:val="single" w:sz="4" w:space="0" w:color="auto"/>
              <w:right w:val="single" w:sz="4" w:space="0" w:color="auto"/>
            </w:tcBorders>
            <w:vAlign w:val="center"/>
            <w:hideMark/>
          </w:tcPr>
          <w:p w14:paraId="02C9FCA8" w14:textId="77777777" w:rsidR="003F483E" w:rsidRPr="00ED64BD" w:rsidRDefault="003F483E" w:rsidP="003F5278">
            <w:pPr>
              <w:spacing w:after="0" w:line="240" w:lineRule="auto"/>
              <w:rPr>
                <w:rFonts w:ascii="Arial" w:eastAsia="Times New Roman" w:hAnsi="Arial" w:cs="Arial"/>
                <w:color w:val="000000"/>
                <w:lang w:val="en-US" w:eastAsia="es-ES"/>
              </w:rPr>
            </w:pPr>
            <w:r w:rsidRPr="00ED64BD">
              <w:rPr>
                <w:rFonts w:ascii="Arial" w:eastAsia="Times New Roman" w:hAnsi="Arial" w:cs="Arial"/>
                <w:color w:val="000000"/>
                <w:lang w:val="en-US" w:eastAsia="es-ES"/>
              </w:rPr>
              <w:t>Social Security, Passport, ID number</w:t>
            </w:r>
          </w:p>
        </w:tc>
        <w:tc>
          <w:tcPr>
            <w:tcW w:w="6028" w:type="dxa"/>
            <w:gridSpan w:val="3"/>
            <w:tcBorders>
              <w:top w:val="single" w:sz="4" w:space="0" w:color="auto"/>
              <w:left w:val="nil"/>
              <w:bottom w:val="single" w:sz="4" w:space="0" w:color="auto"/>
              <w:right w:val="single" w:sz="4" w:space="0" w:color="auto"/>
            </w:tcBorders>
            <w:vAlign w:val="center"/>
            <w:hideMark/>
          </w:tcPr>
          <w:p w14:paraId="19EE5BE0" w14:textId="77777777" w:rsidR="003F483E" w:rsidRDefault="003F483E" w:rsidP="003F5278">
            <w:pPr>
              <w:spacing w:after="0" w:line="240" w:lineRule="auto"/>
              <w:rPr>
                <w:rFonts w:ascii="Arial" w:eastAsia="Times New Roman" w:hAnsi="Arial" w:cs="Arial"/>
                <w:color w:val="000000"/>
                <w:lang w:val="en-US" w:eastAsia="es-ES"/>
              </w:rPr>
            </w:pPr>
            <w:r>
              <w:rPr>
                <w:rFonts w:ascii="Arial" w:eastAsia="Times New Roman" w:hAnsi="Arial" w:cs="Arial"/>
                <w:color w:val="000000"/>
                <w:lang w:val="en-US" w:eastAsia="es-ES"/>
              </w:rPr>
              <w:t xml:space="preserve">Spanish Foreign Identity Number (NIE): Y0960195M, </w:t>
            </w:r>
          </w:p>
          <w:p w14:paraId="6847659C" w14:textId="77777777" w:rsidR="003F483E" w:rsidRPr="00032273" w:rsidRDefault="003F483E" w:rsidP="003F5278">
            <w:pPr>
              <w:spacing w:after="0" w:line="240" w:lineRule="auto"/>
              <w:rPr>
                <w:rFonts w:ascii="Arial" w:eastAsia="Times New Roman" w:hAnsi="Arial" w:cs="Arial"/>
                <w:color w:val="000000"/>
                <w:lang w:val="en-US" w:eastAsia="es-ES"/>
              </w:rPr>
            </w:pPr>
            <w:r>
              <w:rPr>
                <w:rFonts w:ascii="Arial" w:eastAsia="Times New Roman" w:hAnsi="Arial" w:cs="Arial"/>
                <w:color w:val="000000"/>
                <w:lang w:val="en-US" w:eastAsia="es-ES"/>
              </w:rPr>
              <w:t>Passport: YB2833462</w:t>
            </w:r>
          </w:p>
        </w:tc>
      </w:tr>
      <w:tr w:rsidR="003F483E" w:rsidRPr="00D73645" w14:paraId="410C39A8" w14:textId="77777777" w:rsidTr="003F5278">
        <w:trPr>
          <w:trHeight w:val="20"/>
        </w:trPr>
        <w:tc>
          <w:tcPr>
            <w:tcW w:w="3059" w:type="dxa"/>
            <w:tcBorders>
              <w:top w:val="single" w:sz="4" w:space="0" w:color="auto"/>
              <w:left w:val="single" w:sz="4" w:space="0" w:color="auto"/>
              <w:bottom w:val="single" w:sz="4" w:space="0" w:color="000000"/>
              <w:right w:val="single" w:sz="4" w:space="0" w:color="000000"/>
            </w:tcBorders>
            <w:vAlign w:val="center"/>
          </w:tcPr>
          <w:p w14:paraId="4B05D56C" w14:textId="77777777" w:rsidR="003F483E" w:rsidRPr="00ED64BD" w:rsidRDefault="003F483E" w:rsidP="003F5278">
            <w:pPr>
              <w:spacing w:after="0" w:line="240" w:lineRule="auto"/>
              <w:rPr>
                <w:rFonts w:ascii="Arial" w:eastAsia="Times New Roman" w:hAnsi="Arial" w:cs="Arial"/>
                <w:color w:val="000000"/>
                <w:lang w:eastAsia="es-ES"/>
              </w:rPr>
            </w:pPr>
            <w:r>
              <w:rPr>
                <w:rFonts w:ascii="Arial" w:eastAsia="Times New Roman" w:hAnsi="Arial" w:cs="Arial"/>
                <w:color w:val="000000"/>
                <w:lang w:eastAsia="es-ES"/>
              </w:rPr>
              <w:t>e-mail</w:t>
            </w:r>
          </w:p>
        </w:tc>
        <w:tc>
          <w:tcPr>
            <w:tcW w:w="2269" w:type="dxa"/>
            <w:tcBorders>
              <w:top w:val="single" w:sz="4" w:space="0" w:color="auto"/>
              <w:left w:val="nil"/>
              <w:bottom w:val="single" w:sz="4" w:space="0" w:color="auto"/>
              <w:right w:val="single" w:sz="4"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469"/>
            </w:tblGrid>
            <w:tr w:rsidR="003F483E" w14:paraId="64F80A60" w14:textId="77777777" w:rsidTr="003F5278">
              <w:trPr>
                <w:trHeight w:val="103"/>
              </w:trPr>
              <w:tc>
                <w:tcPr>
                  <w:tcW w:w="0" w:type="auto"/>
                </w:tcPr>
                <w:p w14:paraId="39D96B59" w14:textId="77777777" w:rsidR="003F483E" w:rsidRDefault="003F483E" w:rsidP="003F5278">
                  <w:pPr>
                    <w:pStyle w:val="Default"/>
                    <w:rPr>
                      <w:sz w:val="22"/>
                      <w:szCs w:val="22"/>
                    </w:rPr>
                  </w:pPr>
                  <w:r>
                    <w:rPr>
                      <w:sz w:val="22"/>
                      <w:szCs w:val="22"/>
                    </w:rPr>
                    <w:t xml:space="preserve">diego.torricelli@csic.es </w:t>
                  </w:r>
                </w:p>
              </w:tc>
            </w:tr>
          </w:tbl>
          <w:p w14:paraId="1AB2E4F0" w14:textId="77777777" w:rsidR="003F483E" w:rsidRDefault="003F483E" w:rsidP="003F5278">
            <w:pPr>
              <w:spacing w:after="0" w:line="240" w:lineRule="auto"/>
              <w:rPr>
                <w:rFonts w:ascii="Arial" w:eastAsia="Times New Roman" w:hAnsi="Arial" w:cs="Arial"/>
                <w:lang w:val="en-GB" w:eastAsia="es-ES"/>
              </w:rPr>
            </w:pPr>
          </w:p>
        </w:tc>
        <w:tc>
          <w:tcPr>
            <w:tcW w:w="3759" w:type="dxa"/>
            <w:gridSpan w:val="2"/>
            <w:tcBorders>
              <w:top w:val="single" w:sz="4" w:space="0" w:color="auto"/>
              <w:left w:val="nil"/>
              <w:bottom w:val="single" w:sz="4" w:space="0" w:color="auto"/>
              <w:right w:val="single" w:sz="4" w:space="0" w:color="auto"/>
            </w:tcBorders>
            <w:vAlign w:val="center"/>
          </w:tcPr>
          <w:p w14:paraId="5C05796B" w14:textId="77777777" w:rsidR="003F483E" w:rsidRPr="00FC3A6C" w:rsidRDefault="003F483E" w:rsidP="003F5278">
            <w:pPr>
              <w:pStyle w:val="Default"/>
              <w:rPr>
                <w:sz w:val="22"/>
                <w:szCs w:val="22"/>
                <w:lang w:val="en-US"/>
              </w:rPr>
            </w:pPr>
            <w:r w:rsidRPr="000B546F">
              <w:rPr>
                <w:rFonts w:eastAsia="Times New Roman"/>
                <w:sz w:val="22"/>
                <w:szCs w:val="22"/>
                <w:lang w:val="en-US"/>
              </w:rPr>
              <w:t xml:space="preserve">URL Web: </w:t>
            </w:r>
          </w:p>
          <w:p w14:paraId="647D96BA" w14:textId="1CCE6A18" w:rsidR="003F483E" w:rsidRPr="00953F3B" w:rsidRDefault="00FC3A6C" w:rsidP="003F5278">
            <w:pPr>
              <w:spacing w:after="0" w:line="240" w:lineRule="auto"/>
              <w:rPr>
                <w:rFonts w:ascii="Arial" w:eastAsia="Times New Roman" w:hAnsi="Arial" w:cs="Arial"/>
                <w:color w:val="000000"/>
                <w:lang w:val="en-US" w:eastAsia="es-ES"/>
              </w:rPr>
            </w:pPr>
            <w:r w:rsidRPr="00FC3A6C">
              <w:rPr>
                <w:rFonts w:ascii="Arial" w:eastAsia="Times New Roman" w:hAnsi="Arial" w:cs="Arial"/>
                <w:color w:val="000000"/>
                <w:lang w:val="en-US" w:eastAsia="es-ES"/>
              </w:rPr>
              <w:t>https://biorobotics.car.upm-csic.es/</w:t>
            </w:r>
          </w:p>
        </w:tc>
      </w:tr>
      <w:tr w:rsidR="003F483E" w:rsidRPr="00032273" w14:paraId="5CB63467" w14:textId="77777777" w:rsidTr="003F5278">
        <w:trPr>
          <w:trHeight w:val="20"/>
        </w:trPr>
        <w:tc>
          <w:tcPr>
            <w:tcW w:w="5328" w:type="dxa"/>
            <w:gridSpan w:val="2"/>
            <w:tcBorders>
              <w:top w:val="single" w:sz="4" w:space="0" w:color="auto"/>
              <w:left w:val="single" w:sz="4" w:space="0" w:color="auto"/>
              <w:bottom w:val="single" w:sz="4" w:space="0" w:color="000000"/>
              <w:right w:val="single" w:sz="4" w:space="0" w:color="auto"/>
            </w:tcBorders>
            <w:vAlign w:val="center"/>
          </w:tcPr>
          <w:p w14:paraId="0D0CC4F1" w14:textId="77777777" w:rsidR="003F483E" w:rsidRDefault="003F483E" w:rsidP="003F5278">
            <w:pPr>
              <w:spacing w:after="0" w:line="240" w:lineRule="auto"/>
              <w:rPr>
                <w:rFonts w:ascii="Arial" w:eastAsia="Times New Roman" w:hAnsi="Arial" w:cs="Arial"/>
                <w:lang w:val="en-GB" w:eastAsia="es-ES"/>
              </w:rPr>
            </w:pPr>
            <w:r>
              <w:rPr>
                <w:rFonts w:ascii="Arial" w:eastAsia="Times New Roman" w:hAnsi="Arial" w:cs="Arial"/>
                <w:lang w:val="en-GB" w:eastAsia="es-ES"/>
              </w:rPr>
              <w:t>Open Researcher and Contributor ID (ORCID) (*)</w:t>
            </w:r>
          </w:p>
        </w:tc>
        <w:tc>
          <w:tcPr>
            <w:tcW w:w="3759" w:type="dxa"/>
            <w:gridSpan w:val="2"/>
            <w:tcBorders>
              <w:top w:val="single" w:sz="4" w:space="0" w:color="auto"/>
              <w:left w:val="nil"/>
              <w:bottom w:val="single" w:sz="4" w:space="0" w:color="auto"/>
              <w:right w:val="single" w:sz="4"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461"/>
            </w:tblGrid>
            <w:tr w:rsidR="003F483E" w14:paraId="2130BEBC" w14:textId="77777777" w:rsidTr="003F5278">
              <w:trPr>
                <w:trHeight w:val="103"/>
              </w:trPr>
              <w:tc>
                <w:tcPr>
                  <w:tcW w:w="0" w:type="auto"/>
                </w:tcPr>
                <w:p w14:paraId="3DEBFC09" w14:textId="77777777" w:rsidR="003F483E" w:rsidRDefault="003F483E" w:rsidP="003F5278">
                  <w:pPr>
                    <w:pStyle w:val="Default"/>
                    <w:rPr>
                      <w:sz w:val="22"/>
                      <w:szCs w:val="22"/>
                    </w:rPr>
                  </w:pPr>
                  <w:r w:rsidRPr="008C6F18">
                    <w:rPr>
                      <w:lang w:val="en-US"/>
                    </w:rPr>
                    <w:t xml:space="preserve"> </w:t>
                  </w:r>
                  <w:r>
                    <w:rPr>
                      <w:sz w:val="22"/>
                      <w:szCs w:val="22"/>
                    </w:rPr>
                    <w:t xml:space="preserve">0000-0001-8767-3395 </w:t>
                  </w:r>
                </w:p>
              </w:tc>
            </w:tr>
          </w:tbl>
          <w:p w14:paraId="6612077D" w14:textId="77777777" w:rsidR="003F483E" w:rsidRPr="00953F3B" w:rsidRDefault="003F483E" w:rsidP="003F5278">
            <w:pPr>
              <w:spacing w:after="0" w:line="240" w:lineRule="auto"/>
              <w:rPr>
                <w:rFonts w:ascii="Arial" w:eastAsia="Times New Roman" w:hAnsi="Arial" w:cs="Arial"/>
                <w:color w:val="000000"/>
                <w:lang w:val="en-US" w:eastAsia="es-ES"/>
              </w:rPr>
            </w:pPr>
          </w:p>
        </w:tc>
      </w:tr>
    </w:tbl>
    <w:p w14:paraId="55054622" w14:textId="77777777" w:rsidR="003F483E" w:rsidRDefault="003F483E" w:rsidP="003F483E">
      <w:pPr>
        <w:spacing w:after="0" w:line="240" w:lineRule="auto"/>
        <w:jc w:val="both"/>
        <w:rPr>
          <w:rFonts w:ascii="Arial" w:eastAsia="Times New Roman" w:hAnsi="Arial" w:cs="Arial"/>
          <w:i/>
          <w:sz w:val="18"/>
          <w:szCs w:val="18"/>
          <w:lang w:val="en-GB" w:eastAsia="es-ES"/>
        </w:rPr>
      </w:pPr>
      <w:r>
        <w:rPr>
          <w:rFonts w:ascii="Arial" w:eastAsia="Times New Roman" w:hAnsi="Arial" w:cs="Arial"/>
          <w:i/>
          <w:sz w:val="18"/>
          <w:szCs w:val="18"/>
          <w:lang w:val="en-GB" w:eastAsia="es-ES"/>
        </w:rPr>
        <w:t>(*</w:t>
      </w:r>
      <w:r w:rsidRPr="00B618F7">
        <w:rPr>
          <w:rFonts w:ascii="Arial" w:eastAsia="Times New Roman" w:hAnsi="Arial" w:cs="Arial"/>
          <w:i/>
          <w:sz w:val="18"/>
          <w:szCs w:val="18"/>
          <w:lang w:val="en-GB" w:eastAsia="es-ES"/>
        </w:rPr>
        <w:t>)</w:t>
      </w:r>
      <w:r>
        <w:rPr>
          <w:rFonts w:ascii="Arial" w:eastAsia="Times New Roman" w:hAnsi="Arial" w:cs="Arial"/>
          <w:i/>
          <w:sz w:val="18"/>
          <w:szCs w:val="18"/>
          <w:lang w:val="en-GB" w:eastAsia="es-ES"/>
        </w:rPr>
        <w:t xml:space="preserve"> Mandatory</w:t>
      </w:r>
    </w:p>
    <w:p w14:paraId="466063B6" w14:textId="77777777" w:rsidR="003F483E" w:rsidRPr="00B618F7" w:rsidRDefault="003F483E" w:rsidP="003F483E">
      <w:pPr>
        <w:spacing w:after="0" w:line="240" w:lineRule="auto"/>
        <w:jc w:val="both"/>
        <w:rPr>
          <w:rFonts w:ascii="Arial" w:eastAsia="Times New Roman" w:hAnsi="Arial" w:cs="Arial"/>
          <w:i/>
          <w:sz w:val="18"/>
          <w:szCs w:val="18"/>
          <w:lang w:val="en-GB" w:eastAsia="es-ES"/>
        </w:rPr>
      </w:pPr>
    </w:p>
    <w:p w14:paraId="7ADE2364" w14:textId="77777777" w:rsidR="003F483E" w:rsidRPr="007D619F" w:rsidRDefault="003F483E" w:rsidP="003F483E">
      <w:pPr>
        <w:spacing w:after="0" w:line="240" w:lineRule="auto"/>
        <w:rPr>
          <w:rFonts w:ascii="Arial" w:hAnsi="Arial" w:cs="Arial"/>
        </w:rPr>
      </w:pPr>
      <w:r>
        <w:rPr>
          <w:rFonts w:ascii="Arial" w:hAnsi="Arial" w:cs="Arial"/>
          <w:b/>
        </w:rPr>
        <w:t xml:space="preserve">A.1. </w:t>
      </w:r>
      <w:proofErr w:type="spellStart"/>
      <w:r w:rsidRPr="00ED64BD">
        <w:rPr>
          <w:rFonts w:ascii="Arial" w:hAnsi="Arial" w:cs="Arial"/>
          <w:b/>
        </w:rPr>
        <w:t>Current</w:t>
      </w:r>
      <w:proofErr w:type="spellEnd"/>
      <w:r w:rsidRPr="00ED64BD">
        <w:rPr>
          <w:rFonts w:ascii="Arial" w:hAnsi="Arial" w:cs="Arial"/>
          <w:b/>
        </w:rPr>
        <w:t xml:space="preserve"> position</w:t>
      </w:r>
    </w:p>
    <w:tbl>
      <w:tblPr>
        <w:tblW w:w="9087" w:type="dxa"/>
        <w:tblInd w:w="55" w:type="dxa"/>
        <w:tblCellMar>
          <w:left w:w="70" w:type="dxa"/>
          <w:right w:w="70" w:type="dxa"/>
        </w:tblCellMar>
        <w:tblLook w:val="04A0" w:firstRow="1" w:lastRow="0" w:firstColumn="1" w:lastColumn="0" w:noHBand="0" w:noVBand="1"/>
      </w:tblPr>
      <w:tblGrid>
        <w:gridCol w:w="2367"/>
        <w:gridCol w:w="3102"/>
        <w:gridCol w:w="2003"/>
        <w:gridCol w:w="1615"/>
      </w:tblGrid>
      <w:tr w:rsidR="003F483E" w:rsidRPr="0036238B" w14:paraId="49DE180B" w14:textId="77777777" w:rsidTr="003F5278">
        <w:trPr>
          <w:trHeight w:val="20"/>
        </w:trPr>
        <w:tc>
          <w:tcPr>
            <w:tcW w:w="2386" w:type="dxa"/>
            <w:tcBorders>
              <w:top w:val="single" w:sz="4" w:space="0" w:color="auto"/>
              <w:left w:val="single" w:sz="4" w:space="0" w:color="auto"/>
              <w:bottom w:val="single" w:sz="4" w:space="0" w:color="auto"/>
              <w:right w:val="single" w:sz="4" w:space="0" w:color="auto"/>
            </w:tcBorders>
            <w:vAlign w:val="center"/>
            <w:hideMark/>
          </w:tcPr>
          <w:p w14:paraId="3700B135" w14:textId="77777777" w:rsidR="003F483E" w:rsidRPr="00222357" w:rsidRDefault="003F483E" w:rsidP="003F5278">
            <w:pPr>
              <w:spacing w:after="0" w:line="240" w:lineRule="auto"/>
              <w:rPr>
                <w:rFonts w:ascii="Arial" w:eastAsia="Times New Roman" w:hAnsi="Arial" w:cs="Arial"/>
                <w:color w:val="000000"/>
                <w:lang w:eastAsia="es-ES"/>
              </w:rPr>
            </w:pPr>
            <w:r>
              <w:rPr>
                <w:rFonts w:ascii="Arial" w:eastAsia="Times New Roman" w:hAnsi="Arial" w:cs="Arial"/>
                <w:color w:val="000000"/>
                <w:lang w:eastAsia="es-ES"/>
              </w:rPr>
              <w:t>Position</w:t>
            </w:r>
          </w:p>
        </w:tc>
        <w:tc>
          <w:tcPr>
            <w:tcW w:w="6701" w:type="dxa"/>
            <w:gridSpan w:val="3"/>
            <w:tcBorders>
              <w:top w:val="single" w:sz="4" w:space="0" w:color="auto"/>
              <w:left w:val="nil"/>
              <w:bottom w:val="single" w:sz="4" w:space="0" w:color="auto"/>
              <w:right w:val="single" w:sz="4" w:space="0" w:color="auto"/>
            </w:tcBorders>
            <w:vAlign w:val="center"/>
            <w:hideMark/>
          </w:tcPr>
          <w:p w14:paraId="309B1E17" w14:textId="77777777" w:rsidR="003F483E" w:rsidRPr="00222357" w:rsidRDefault="003F483E" w:rsidP="003F5278">
            <w:pPr>
              <w:spacing w:after="0" w:line="240" w:lineRule="auto"/>
              <w:jc w:val="center"/>
              <w:rPr>
                <w:rFonts w:ascii="Arial" w:eastAsia="Times New Roman" w:hAnsi="Arial" w:cs="Arial"/>
                <w:color w:val="000000"/>
                <w:lang w:eastAsia="es-ES"/>
              </w:rPr>
            </w:pPr>
            <w:proofErr w:type="spellStart"/>
            <w:r>
              <w:rPr>
                <w:rFonts w:ascii="Arial" w:eastAsia="Times New Roman" w:hAnsi="Arial" w:cs="Arial"/>
                <w:color w:val="000000"/>
                <w:lang w:eastAsia="es-ES"/>
              </w:rPr>
              <w:t>Tenured</w:t>
            </w:r>
            <w:proofErr w:type="spellEnd"/>
            <w:r>
              <w:rPr>
                <w:rFonts w:ascii="Arial" w:eastAsia="Times New Roman" w:hAnsi="Arial" w:cs="Arial"/>
                <w:color w:val="000000"/>
                <w:lang w:eastAsia="es-ES"/>
              </w:rPr>
              <w:t xml:space="preserve"> </w:t>
            </w:r>
            <w:proofErr w:type="spellStart"/>
            <w:r>
              <w:rPr>
                <w:rFonts w:ascii="Arial" w:eastAsia="Times New Roman" w:hAnsi="Arial" w:cs="Arial"/>
                <w:color w:val="000000"/>
                <w:lang w:eastAsia="es-ES"/>
              </w:rPr>
              <w:t>researcher</w:t>
            </w:r>
            <w:proofErr w:type="spellEnd"/>
          </w:p>
        </w:tc>
      </w:tr>
      <w:tr w:rsidR="003F483E" w:rsidRPr="0036238B" w14:paraId="16E7EFD0" w14:textId="77777777" w:rsidTr="003F5278">
        <w:trPr>
          <w:trHeight w:val="20"/>
        </w:trPr>
        <w:tc>
          <w:tcPr>
            <w:tcW w:w="2386" w:type="dxa"/>
            <w:tcBorders>
              <w:top w:val="nil"/>
              <w:left w:val="single" w:sz="4" w:space="0" w:color="auto"/>
              <w:bottom w:val="single" w:sz="4" w:space="0" w:color="auto"/>
              <w:right w:val="single" w:sz="4" w:space="0" w:color="auto"/>
            </w:tcBorders>
            <w:vAlign w:val="center"/>
            <w:hideMark/>
          </w:tcPr>
          <w:p w14:paraId="684D46F8" w14:textId="77777777" w:rsidR="003F483E" w:rsidRPr="00222357" w:rsidRDefault="003F483E" w:rsidP="003F5278">
            <w:pPr>
              <w:spacing w:after="0" w:line="240" w:lineRule="auto"/>
              <w:rPr>
                <w:rFonts w:ascii="Arial" w:eastAsia="Times New Roman" w:hAnsi="Arial" w:cs="Arial"/>
                <w:color w:val="000000"/>
                <w:lang w:eastAsia="es-ES"/>
              </w:rPr>
            </w:pPr>
            <w:proofErr w:type="spellStart"/>
            <w:r>
              <w:rPr>
                <w:rFonts w:ascii="Arial" w:eastAsia="Times New Roman" w:hAnsi="Arial" w:cs="Arial"/>
                <w:color w:val="000000"/>
                <w:lang w:eastAsia="es-ES"/>
              </w:rPr>
              <w:t>Initial</w:t>
            </w:r>
            <w:proofErr w:type="spellEnd"/>
            <w:r>
              <w:rPr>
                <w:rFonts w:ascii="Arial" w:eastAsia="Times New Roman" w:hAnsi="Arial" w:cs="Arial"/>
                <w:color w:val="000000"/>
                <w:lang w:eastAsia="es-ES"/>
              </w:rPr>
              <w:t xml:space="preserve"> date</w:t>
            </w:r>
          </w:p>
        </w:tc>
        <w:tc>
          <w:tcPr>
            <w:tcW w:w="6701" w:type="dxa"/>
            <w:gridSpan w:val="3"/>
            <w:tcBorders>
              <w:top w:val="single" w:sz="4" w:space="0" w:color="auto"/>
              <w:left w:val="nil"/>
              <w:bottom w:val="single" w:sz="4" w:space="0" w:color="auto"/>
              <w:right w:val="single" w:sz="4" w:space="0" w:color="auto"/>
            </w:tcBorders>
            <w:vAlign w:val="center"/>
            <w:hideMark/>
          </w:tcPr>
          <w:p w14:paraId="77A8844A" w14:textId="77777777" w:rsidR="003F483E" w:rsidRPr="00222357" w:rsidRDefault="003F483E" w:rsidP="003F5278">
            <w:pPr>
              <w:spacing w:after="0" w:line="240" w:lineRule="auto"/>
              <w:jc w:val="center"/>
              <w:rPr>
                <w:rFonts w:ascii="Arial" w:eastAsia="Times New Roman" w:hAnsi="Arial" w:cs="Arial"/>
                <w:color w:val="000000"/>
                <w:lang w:eastAsia="es-ES"/>
              </w:rPr>
            </w:pPr>
            <w:r>
              <w:rPr>
                <w:rFonts w:ascii="Arial" w:eastAsia="Times New Roman" w:hAnsi="Arial" w:cs="Arial"/>
                <w:color w:val="000000"/>
                <w:lang w:eastAsia="es-ES"/>
              </w:rPr>
              <w:t>01/12/2021</w:t>
            </w:r>
          </w:p>
        </w:tc>
      </w:tr>
      <w:tr w:rsidR="003F483E" w:rsidRPr="00D73645" w14:paraId="7A45031C" w14:textId="77777777" w:rsidTr="003F5278">
        <w:trPr>
          <w:trHeight w:val="20"/>
        </w:trPr>
        <w:tc>
          <w:tcPr>
            <w:tcW w:w="2386" w:type="dxa"/>
            <w:tcBorders>
              <w:top w:val="nil"/>
              <w:left w:val="single" w:sz="4" w:space="0" w:color="auto"/>
              <w:bottom w:val="single" w:sz="4" w:space="0" w:color="auto"/>
              <w:right w:val="single" w:sz="4" w:space="0" w:color="auto"/>
            </w:tcBorders>
            <w:vAlign w:val="center"/>
            <w:hideMark/>
          </w:tcPr>
          <w:p w14:paraId="5AE7CBD0" w14:textId="77777777" w:rsidR="003F483E" w:rsidRPr="00222357" w:rsidRDefault="003F483E" w:rsidP="003F5278">
            <w:pPr>
              <w:spacing w:after="0" w:line="240" w:lineRule="auto"/>
              <w:rPr>
                <w:rFonts w:ascii="Arial" w:eastAsia="Times New Roman" w:hAnsi="Arial" w:cs="Arial"/>
                <w:color w:val="000000"/>
                <w:lang w:eastAsia="es-ES"/>
              </w:rPr>
            </w:pPr>
            <w:proofErr w:type="spellStart"/>
            <w:r>
              <w:rPr>
                <w:rFonts w:ascii="Arial" w:eastAsia="Times New Roman" w:hAnsi="Arial" w:cs="Arial"/>
                <w:color w:val="000000"/>
                <w:lang w:eastAsia="es-ES"/>
              </w:rPr>
              <w:t>Institution</w:t>
            </w:r>
            <w:proofErr w:type="spellEnd"/>
          </w:p>
        </w:tc>
        <w:tc>
          <w:tcPr>
            <w:tcW w:w="6701" w:type="dxa"/>
            <w:gridSpan w:val="3"/>
            <w:tcBorders>
              <w:top w:val="single" w:sz="4" w:space="0" w:color="auto"/>
              <w:left w:val="nil"/>
              <w:bottom w:val="single" w:sz="4" w:space="0" w:color="auto"/>
              <w:right w:val="single" w:sz="4" w:space="0" w:color="auto"/>
            </w:tcBorders>
            <w:vAlign w:val="center"/>
            <w:hideMark/>
          </w:tcPr>
          <w:p w14:paraId="0982CED2" w14:textId="77777777" w:rsidR="003F483E" w:rsidRPr="00437339" w:rsidRDefault="003F483E" w:rsidP="003F5278">
            <w:pPr>
              <w:spacing w:after="0" w:line="240" w:lineRule="auto"/>
              <w:jc w:val="center"/>
              <w:rPr>
                <w:rFonts w:ascii="Arial" w:eastAsia="Times New Roman" w:hAnsi="Arial" w:cs="Arial"/>
                <w:color w:val="000000"/>
                <w:lang w:val="en-US" w:eastAsia="es-ES"/>
              </w:rPr>
            </w:pPr>
            <w:r w:rsidRPr="00437339">
              <w:rPr>
                <w:rFonts w:ascii="Arial" w:eastAsia="Times New Roman" w:hAnsi="Arial" w:cs="Arial"/>
                <w:color w:val="000000"/>
                <w:lang w:val="en-US" w:eastAsia="es-ES"/>
              </w:rPr>
              <w:t>Spanish National Research Council (CSIC)</w:t>
            </w:r>
          </w:p>
        </w:tc>
      </w:tr>
      <w:tr w:rsidR="003F483E" w:rsidRPr="003F483E" w14:paraId="02D10815" w14:textId="77777777" w:rsidTr="003F5278">
        <w:trPr>
          <w:trHeight w:val="20"/>
        </w:trPr>
        <w:tc>
          <w:tcPr>
            <w:tcW w:w="2386" w:type="dxa"/>
            <w:tcBorders>
              <w:top w:val="nil"/>
              <w:left w:val="single" w:sz="4" w:space="0" w:color="auto"/>
              <w:bottom w:val="single" w:sz="4" w:space="0" w:color="auto"/>
              <w:right w:val="single" w:sz="4" w:space="0" w:color="auto"/>
            </w:tcBorders>
            <w:vAlign w:val="center"/>
            <w:hideMark/>
          </w:tcPr>
          <w:p w14:paraId="44954B8C" w14:textId="77777777" w:rsidR="003F483E" w:rsidRPr="00222357" w:rsidRDefault="003F483E" w:rsidP="003F5278">
            <w:pPr>
              <w:spacing w:after="0" w:line="240" w:lineRule="auto"/>
              <w:rPr>
                <w:rFonts w:ascii="Arial" w:eastAsia="Times New Roman" w:hAnsi="Arial" w:cs="Arial"/>
                <w:color w:val="000000"/>
                <w:lang w:eastAsia="es-ES"/>
              </w:rPr>
            </w:pPr>
            <w:proofErr w:type="spellStart"/>
            <w:r>
              <w:rPr>
                <w:rFonts w:ascii="Arial" w:eastAsia="Times New Roman" w:hAnsi="Arial" w:cs="Arial"/>
                <w:color w:val="000000"/>
                <w:lang w:eastAsia="es-ES"/>
              </w:rPr>
              <w:t>Department</w:t>
            </w:r>
            <w:proofErr w:type="spellEnd"/>
            <w:r>
              <w:rPr>
                <w:rFonts w:ascii="Arial" w:eastAsia="Times New Roman" w:hAnsi="Arial" w:cs="Arial"/>
                <w:color w:val="000000"/>
                <w:lang w:eastAsia="es-ES"/>
              </w:rPr>
              <w:t>/Center</w:t>
            </w:r>
          </w:p>
        </w:tc>
        <w:tc>
          <w:tcPr>
            <w:tcW w:w="6701" w:type="dxa"/>
            <w:gridSpan w:val="3"/>
            <w:tcBorders>
              <w:top w:val="nil"/>
              <w:left w:val="nil"/>
              <w:bottom w:val="single" w:sz="4" w:space="0" w:color="auto"/>
              <w:right w:val="single" w:sz="4" w:space="0" w:color="auto"/>
            </w:tcBorders>
            <w:vAlign w:val="center"/>
            <w:hideMark/>
          </w:tcPr>
          <w:p w14:paraId="2E8015CC" w14:textId="4EE52357" w:rsidR="003F483E" w:rsidRPr="00FC3A6C" w:rsidRDefault="00FC3A6C" w:rsidP="003F5278">
            <w:pPr>
              <w:spacing w:after="0" w:line="240" w:lineRule="auto"/>
              <w:jc w:val="center"/>
              <w:rPr>
                <w:rFonts w:eastAsia="Times New Roman"/>
                <w:color w:val="0000FF"/>
                <w:u w:val="single"/>
                <w:lang w:eastAsia="es-ES"/>
              </w:rPr>
            </w:pPr>
            <w:r w:rsidRPr="007652FC">
              <w:rPr>
                <w:rFonts w:ascii="Arial" w:eastAsia="Times New Roman" w:hAnsi="Arial" w:cs="Arial"/>
                <w:color w:val="000000"/>
                <w:lang w:eastAsia="es-ES"/>
              </w:rPr>
              <w:t>Centro de Automática y Robótica </w:t>
            </w:r>
            <w:r>
              <w:rPr>
                <w:rFonts w:ascii="Arial" w:eastAsia="Times New Roman" w:hAnsi="Arial" w:cs="Arial"/>
                <w:color w:val="000000"/>
                <w:lang w:eastAsia="es-ES"/>
              </w:rPr>
              <w:t>(CAR)</w:t>
            </w:r>
          </w:p>
        </w:tc>
      </w:tr>
      <w:tr w:rsidR="003F483E" w:rsidRPr="0036238B" w14:paraId="5B0B658F" w14:textId="77777777" w:rsidTr="003F5278">
        <w:trPr>
          <w:trHeight w:val="20"/>
        </w:trPr>
        <w:tc>
          <w:tcPr>
            <w:tcW w:w="2386" w:type="dxa"/>
            <w:tcBorders>
              <w:top w:val="nil"/>
              <w:left w:val="single" w:sz="4" w:space="0" w:color="auto"/>
              <w:bottom w:val="single" w:sz="4" w:space="0" w:color="auto"/>
              <w:right w:val="single" w:sz="4" w:space="0" w:color="auto"/>
            </w:tcBorders>
            <w:vAlign w:val="center"/>
            <w:hideMark/>
          </w:tcPr>
          <w:p w14:paraId="282FC05B" w14:textId="77777777" w:rsidR="003F483E" w:rsidRPr="00222357" w:rsidRDefault="003F483E" w:rsidP="003F5278">
            <w:pPr>
              <w:spacing w:after="0" w:line="240" w:lineRule="auto"/>
              <w:rPr>
                <w:rFonts w:ascii="Arial" w:eastAsia="Times New Roman" w:hAnsi="Arial" w:cs="Arial"/>
                <w:color w:val="000000"/>
                <w:lang w:eastAsia="es-ES"/>
              </w:rPr>
            </w:pPr>
            <w:r w:rsidRPr="00ED64BD">
              <w:rPr>
                <w:rFonts w:ascii="Arial" w:eastAsia="Times New Roman" w:hAnsi="Arial" w:cs="Arial"/>
                <w:color w:val="000000"/>
                <w:lang w:eastAsia="es-ES"/>
              </w:rPr>
              <w:t>Country</w:t>
            </w:r>
          </w:p>
        </w:tc>
        <w:tc>
          <w:tcPr>
            <w:tcW w:w="3224" w:type="dxa"/>
            <w:tcBorders>
              <w:top w:val="single" w:sz="4" w:space="0" w:color="auto"/>
              <w:left w:val="nil"/>
              <w:bottom w:val="single" w:sz="4" w:space="0" w:color="auto"/>
              <w:right w:val="single" w:sz="4" w:space="0" w:color="auto"/>
            </w:tcBorders>
            <w:vAlign w:val="center"/>
            <w:hideMark/>
          </w:tcPr>
          <w:p w14:paraId="4AF33BC7" w14:textId="77777777" w:rsidR="003F483E" w:rsidRPr="00222357" w:rsidRDefault="003F483E" w:rsidP="003F5278">
            <w:pPr>
              <w:spacing w:after="0" w:line="240" w:lineRule="auto"/>
              <w:jc w:val="center"/>
              <w:rPr>
                <w:rFonts w:ascii="Arial" w:eastAsia="Times New Roman" w:hAnsi="Arial" w:cs="Arial"/>
                <w:color w:val="000000"/>
                <w:lang w:eastAsia="es-ES"/>
              </w:rPr>
            </w:pPr>
            <w:proofErr w:type="spellStart"/>
            <w:r>
              <w:rPr>
                <w:rFonts w:ascii="Arial" w:eastAsia="Times New Roman" w:hAnsi="Arial" w:cs="Arial"/>
                <w:color w:val="000000"/>
                <w:lang w:eastAsia="es-ES"/>
              </w:rPr>
              <w:t>Spain</w:t>
            </w:r>
            <w:proofErr w:type="spellEnd"/>
            <w:r w:rsidRPr="00222357">
              <w:rPr>
                <w:rFonts w:ascii="Arial" w:eastAsia="Times New Roman" w:hAnsi="Arial" w:cs="Arial"/>
                <w:color w:val="000000"/>
                <w:lang w:eastAsia="es-ES"/>
              </w:rPr>
              <w:t> </w:t>
            </w:r>
          </w:p>
        </w:tc>
        <w:tc>
          <w:tcPr>
            <w:tcW w:w="2046" w:type="dxa"/>
            <w:tcBorders>
              <w:top w:val="nil"/>
              <w:left w:val="nil"/>
              <w:bottom w:val="single" w:sz="4" w:space="0" w:color="auto"/>
              <w:right w:val="single" w:sz="4" w:space="0" w:color="auto"/>
            </w:tcBorders>
            <w:vAlign w:val="center"/>
            <w:hideMark/>
          </w:tcPr>
          <w:p w14:paraId="70490E2B" w14:textId="77777777" w:rsidR="003F483E" w:rsidRPr="00222357" w:rsidRDefault="003F483E" w:rsidP="003F5278">
            <w:pPr>
              <w:spacing w:after="0" w:line="240" w:lineRule="auto"/>
              <w:rPr>
                <w:rFonts w:ascii="Arial" w:eastAsia="Times New Roman" w:hAnsi="Arial" w:cs="Arial"/>
                <w:color w:val="000000"/>
                <w:lang w:eastAsia="es-ES"/>
              </w:rPr>
            </w:pPr>
            <w:proofErr w:type="spellStart"/>
            <w:r>
              <w:rPr>
                <w:rFonts w:ascii="Arial" w:eastAsia="Times New Roman" w:hAnsi="Arial" w:cs="Arial"/>
                <w:color w:val="000000"/>
                <w:lang w:eastAsia="es-ES"/>
              </w:rPr>
              <w:t>Telephone</w:t>
            </w:r>
            <w:proofErr w:type="spellEnd"/>
            <w:r>
              <w:rPr>
                <w:rFonts w:ascii="Arial" w:eastAsia="Times New Roman" w:hAnsi="Arial" w:cs="Arial"/>
                <w:color w:val="000000"/>
                <w:lang w:eastAsia="es-ES"/>
              </w:rPr>
              <w:t xml:space="preserve"> </w:t>
            </w:r>
            <w:proofErr w:type="spellStart"/>
            <w:r>
              <w:rPr>
                <w:rFonts w:ascii="Arial" w:eastAsia="Times New Roman" w:hAnsi="Arial" w:cs="Arial"/>
                <w:color w:val="000000"/>
                <w:lang w:eastAsia="es-ES"/>
              </w:rPr>
              <w:t>number</w:t>
            </w:r>
            <w:proofErr w:type="spellEnd"/>
          </w:p>
        </w:tc>
        <w:tc>
          <w:tcPr>
            <w:tcW w:w="1431" w:type="dxa"/>
            <w:tcBorders>
              <w:top w:val="nil"/>
              <w:left w:val="nil"/>
              <w:bottom w:val="single" w:sz="4" w:space="0" w:color="auto"/>
              <w:right w:val="single" w:sz="4" w:space="0" w:color="auto"/>
            </w:tcBorders>
            <w:vAlign w:val="center"/>
          </w:tcPr>
          <w:p w14:paraId="3DB16F66" w14:textId="77777777" w:rsidR="003F483E" w:rsidRPr="00222357" w:rsidRDefault="003F483E" w:rsidP="003F5278">
            <w:pPr>
              <w:spacing w:after="0" w:line="240" w:lineRule="auto"/>
              <w:rPr>
                <w:rFonts w:ascii="Arial" w:eastAsia="Times New Roman" w:hAnsi="Arial" w:cs="Arial"/>
                <w:color w:val="000000"/>
                <w:lang w:eastAsia="es-ES"/>
              </w:rPr>
            </w:pPr>
            <w:r>
              <w:rPr>
                <w:rFonts w:ascii="Arial" w:eastAsia="Times New Roman" w:hAnsi="Arial" w:cs="Arial"/>
                <w:color w:val="000000"/>
                <w:lang w:eastAsia="es-ES"/>
              </w:rPr>
              <w:t>+34656679136</w:t>
            </w:r>
          </w:p>
        </w:tc>
      </w:tr>
      <w:tr w:rsidR="003F483E" w:rsidRPr="00D73645" w14:paraId="2A4424DF" w14:textId="77777777" w:rsidTr="003F5278">
        <w:trPr>
          <w:trHeight w:val="20"/>
        </w:trPr>
        <w:tc>
          <w:tcPr>
            <w:tcW w:w="2386" w:type="dxa"/>
            <w:tcBorders>
              <w:top w:val="nil"/>
              <w:left w:val="single" w:sz="4" w:space="0" w:color="auto"/>
              <w:bottom w:val="single" w:sz="4" w:space="0" w:color="auto"/>
              <w:right w:val="single" w:sz="4" w:space="0" w:color="auto"/>
            </w:tcBorders>
            <w:vAlign w:val="center"/>
            <w:hideMark/>
          </w:tcPr>
          <w:p w14:paraId="5F44000E" w14:textId="77777777" w:rsidR="003F483E" w:rsidRPr="00222357" w:rsidRDefault="003F483E" w:rsidP="003F5278">
            <w:pPr>
              <w:spacing w:after="0" w:line="240" w:lineRule="auto"/>
              <w:rPr>
                <w:rFonts w:ascii="Arial" w:eastAsia="Times New Roman" w:hAnsi="Arial" w:cs="Arial"/>
                <w:color w:val="000000"/>
                <w:lang w:eastAsia="es-ES"/>
              </w:rPr>
            </w:pPr>
            <w:r>
              <w:rPr>
                <w:rFonts w:ascii="Arial" w:eastAsia="Times New Roman" w:hAnsi="Arial" w:cs="Arial"/>
                <w:color w:val="000000"/>
                <w:lang w:eastAsia="es-ES"/>
              </w:rPr>
              <w:t xml:space="preserve">Key </w:t>
            </w:r>
            <w:proofErr w:type="spellStart"/>
            <w:r>
              <w:rPr>
                <w:rFonts w:ascii="Arial" w:eastAsia="Times New Roman" w:hAnsi="Arial" w:cs="Arial"/>
                <w:color w:val="000000"/>
                <w:lang w:eastAsia="es-ES"/>
              </w:rPr>
              <w:t>words</w:t>
            </w:r>
            <w:proofErr w:type="spellEnd"/>
          </w:p>
        </w:tc>
        <w:tc>
          <w:tcPr>
            <w:tcW w:w="6701" w:type="dxa"/>
            <w:gridSpan w:val="3"/>
            <w:tcBorders>
              <w:top w:val="single" w:sz="4" w:space="0" w:color="auto"/>
              <w:left w:val="nil"/>
              <w:bottom w:val="single" w:sz="4" w:space="0" w:color="auto"/>
              <w:right w:val="single" w:sz="4" w:space="0" w:color="auto"/>
            </w:tcBorders>
            <w:vAlign w:val="center"/>
            <w:hideMark/>
          </w:tcPr>
          <w:p w14:paraId="4EC30282" w14:textId="77777777" w:rsidR="003F483E" w:rsidRPr="00032273" w:rsidRDefault="003F483E" w:rsidP="003F5278">
            <w:pPr>
              <w:spacing w:after="0" w:line="240" w:lineRule="auto"/>
              <w:jc w:val="center"/>
              <w:rPr>
                <w:rFonts w:ascii="Arial" w:eastAsia="Times New Roman" w:hAnsi="Arial" w:cs="Arial"/>
                <w:color w:val="000000"/>
                <w:lang w:val="en-US" w:eastAsia="es-ES"/>
              </w:rPr>
            </w:pPr>
            <w:r>
              <w:rPr>
                <w:rFonts w:ascii="Arial" w:eastAsia="Times New Roman" w:hAnsi="Arial" w:cs="Arial"/>
                <w:color w:val="000000"/>
                <w:lang w:val="en-US" w:eastAsia="es-ES"/>
              </w:rPr>
              <w:t xml:space="preserve">Biomechanics; </w:t>
            </w:r>
            <w:r w:rsidRPr="007A320C">
              <w:rPr>
                <w:rFonts w:ascii="Arial" w:eastAsia="Times New Roman" w:hAnsi="Arial" w:cs="Arial"/>
                <w:color w:val="000000"/>
                <w:lang w:val="en-US" w:eastAsia="es-ES"/>
              </w:rPr>
              <w:t xml:space="preserve">Neurophysiology; </w:t>
            </w:r>
            <w:r>
              <w:rPr>
                <w:rFonts w:ascii="Arial" w:eastAsia="Times New Roman" w:hAnsi="Arial" w:cs="Arial"/>
                <w:color w:val="000000"/>
                <w:lang w:val="en-US" w:eastAsia="es-ES"/>
              </w:rPr>
              <w:t>B</w:t>
            </w:r>
            <w:r w:rsidRPr="007A320C">
              <w:rPr>
                <w:rFonts w:ascii="Arial" w:eastAsia="Times New Roman" w:hAnsi="Arial" w:cs="Arial"/>
                <w:color w:val="000000"/>
                <w:lang w:val="en-US" w:eastAsia="es-ES"/>
              </w:rPr>
              <w:t>iological systems; Autonom</w:t>
            </w:r>
            <w:r>
              <w:rPr>
                <w:rFonts w:ascii="Arial" w:eastAsia="Times New Roman" w:hAnsi="Arial" w:cs="Arial"/>
                <w:color w:val="000000"/>
                <w:lang w:val="en-US" w:eastAsia="es-ES"/>
              </w:rPr>
              <w:t>ous</w:t>
            </w:r>
            <w:r w:rsidRPr="007A320C">
              <w:rPr>
                <w:rFonts w:ascii="Arial" w:eastAsia="Times New Roman" w:hAnsi="Arial" w:cs="Arial"/>
                <w:color w:val="000000"/>
                <w:lang w:val="en-US" w:eastAsia="es-ES"/>
              </w:rPr>
              <w:t xml:space="preserve"> robots; Therapeutics;</w:t>
            </w:r>
            <w:r>
              <w:rPr>
                <w:rFonts w:ascii="Arial" w:eastAsia="Times New Roman" w:hAnsi="Arial" w:cs="Arial"/>
                <w:color w:val="000000"/>
                <w:lang w:val="en-US" w:eastAsia="es-ES"/>
              </w:rPr>
              <w:t xml:space="preserve"> </w:t>
            </w:r>
            <w:r w:rsidRPr="007A320C">
              <w:rPr>
                <w:rFonts w:ascii="Arial" w:eastAsia="Times New Roman" w:hAnsi="Arial" w:cs="Arial"/>
                <w:color w:val="000000"/>
                <w:lang w:val="en-US" w:eastAsia="es-ES"/>
              </w:rPr>
              <w:t>Rehabilitation robotics;</w:t>
            </w:r>
            <w:r w:rsidRPr="00032273">
              <w:rPr>
                <w:rFonts w:ascii="Arial" w:eastAsia="Times New Roman" w:hAnsi="Arial" w:cs="Arial"/>
                <w:color w:val="000000"/>
                <w:lang w:val="en-US" w:eastAsia="es-ES"/>
              </w:rPr>
              <w:t> </w:t>
            </w:r>
          </w:p>
        </w:tc>
      </w:tr>
    </w:tbl>
    <w:p w14:paraId="13474B38" w14:textId="77777777" w:rsidR="003F483E" w:rsidRPr="00032273" w:rsidRDefault="003F483E" w:rsidP="003F483E">
      <w:pPr>
        <w:spacing w:after="0" w:line="240" w:lineRule="auto"/>
        <w:rPr>
          <w:rFonts w:ascii="Arial" w:hAnsi="Arial" w:cs="Arial"/>
          <w:lang w:val="en-US"/>
        </w:rPr>
      </w:pPr>
    </w:p>
    <w:p w14:paraId="311D4C68" w14:textId="77777777" w:rsidR="003F483E" w:rsidRPr="00032273" w:rsidRDefault="003F483E" w:rsidP="003F483E">
      <w:pPr>
        <w:spacing w:after="0" w:line="240" w:lineRule="auto"/>
        <w:rPr>
          <w:rFonts w:ascii="Arial" w:hAnsi="Arial" w:cs="Arial"/>
          <w:i/>
          <w:lang w:val="en-US"/>
        </w:rPr>
      </w:pPr>
      <w:r w:rsidRPr="00032273">
        <w:rPr>
          <w:rFonts w:ascii="Arial" w:hAnsi="Arial" w:cs="Arial"/>
          <w:b/>
          <w:lang w:val="en-US"/>
        </w:rPr>
        <w:t>A.2. Previous positions (research activity)</w:t>
      </w:r>
    </w:p>
    <w:tbl>
      <w:tblPr>
        <w:tblW w:w="9154" w:type="dxa"/>
        <w:tblInd w:w="55" w:type="dxa"/>
        <w:tblCellMar>
          <w:left w:w="70" w:type="dxa"/>
          <w:right w:w="70" w:type="dxa"/>
        </w:tblCellMar>
        <w:tblLook w:val="04A0" w:firstRow="1" w:lastRow="0" w:firstColumn="1" w:lastColumn="0" w:noHBand="0" w:noVBand="1"/>
      </w:tblPr>
      <w:tblGrid>
        <w:gridCol w:w="3134"/>
        <w:gridCol w:w="6020"/>
      </w:tblGrid>
      <w:tr w:rsidR="003F483E" w:rsidRPr="00437339" w14:paraId="543A7184" w14:textId="77777777" w:rsidTr="003F5278">
        <w:trPr>
          <w:trHeight w:val="20"/>
        </w:trPr>
        <w:tc>
          <w:tcPr>
            <w:tcW w:w="3134" w:type="dxa"/>
            <w:tcBorders>
              <w:top w:val="single" w:sz="4" w:space="0" w:color="auto"/>
              <w:left w:val="single" w:sz="4" w:space="0" w:color="auto"/>
              <w:bottom w:val="single" w:sz="4" w:space="0" w:color="auto"/>
              <w:right w:val="single" w:sz="4" w:space="0" w:color="auto"/>
            </w:tcBorders>
            <w:vAlign w:val="center"/>
            <w:hideMark/>
          </w:tcPr>
          <w:p w14:paraId="4C08F9F0" w14:textId="77777777" w:rsidR="003F483E" w:rsidRPr="00E45179" w:rsidRDefault="003F483E" w:rsidP="003F5278">
            <w:pPr>
              <w:spacing w:after="0" w:line="240" w:lineRule="auto"/>
              <w:jc w:val="center"/>
              <w:rPr>
                <w:rFonts w:ascii="Arial" w:eastAsia="Times New Roman" w:hAnsi="Arial" w:cs="Arial"/>
                <w:color w:val="000000"/>
                <w:lang w:eastAsia="es-ES"/>
              </w:rPr>
            </w:pPr>
            <w:proofErr w:type="spellStart"/>
            <w:r>
              <w:rPr>
                <w:rFonts w:ascii="Arial" w:eastAsia="Times New Roman" w:hAnsi="Arial" w:cs="Arial"/>
                <w:color w:val="000000"/>
                <w:lang w:eastAsia="es-ES"/>
              </w:rPr>
              <w:t>Period</w:t>
            </w:r>
            <w:proofErr w:type="spellEnd"/>
          </w:p>
        </w:tc>
        <w:tc>
          <w:tcPr>
            <w:tcW w:w="6020" w:type="dxa"/>
            <w:tcBorders>
              <w:top w:val="single" w:sz="4" w:space="0" w:color="auto"/>
              <w:left w:val="nil"/>
              <w:bottom w:val="single" w:sz="4" w:space="0" w:color="auto"/>
              <w:right w:val="single" w:sz="4" w:space="0" w:color="auto"/>
            </w:tcBorders>
            <w:vAlign w:val="center"/>
            <w:hideMark/>
          </w:tcPr>
          <w:p w14:paraId="0F6942F5" w14:textId="77777777" w:rsidR="003F483E" w:rsidRPr="00032273" w:rsidRDefault="003F483E" w:rsidP="003F5278">
            <w:pPr>
              <w:spacing w:after="0" w:line="240" w:lineRule="auto"/>
              <w:jc w:val="center"/>
              <w:rPr>
                <w:rFonts w:ascii="Arial" w:eastAsia="Times New Roman" w:hAnsi="Arial" w:cs="Arial"/>
                <w:color w:val="000000"/>
                <w:lang w:val="en-US" w:eastAsia="es-ES"/>
              </w:rPr>
            </w:pPr>
            <w:r w:rsidRPr="00032273">
              <w:rPr>
                <w:rFonts w:ascii="Arial" w:eastAsia="Times New Roman" w:hAnsi="Arial" w:cs="Arial"/>
                <w:color w:val="000000"/>
                <w:lang w:val="en-US" w:eastAsia="es-ES"/>
              </w:rPr>
              <w:t>Position</w:t>
            </w:r>
            <w:r>
              <w:rPr>
                <w:rFonts w:ascii="Arial" w:eastAsia="Times New Roman" w:hAnsi="Arial" w:cs="Arial"/>
                <w:color w:val="000000"/>
                <w:lang w:val="en-US" w:eastAsia="es-ES"/>
              </w:rPr>
              <w:t xml:space="preserve"> </w:t>
            </w:r>
            <w:r w:rsidRPr="00032273">
              <w:rPr>
                <w:rFonts w:ascii="Arial" w:eastAsia="Times New Roman" w:hAnsi="Arial" w:cs="Arial"/>
                <w:color w:val="000000"/>
                <w:lang w:val="en-US" w:eastAsia="es-ES"/>
              </w:rPr>
              <w:t>/</w:t>
            </w:r>
            <w:r>
              <w:rPr>
                <w:rFonts w:ascii="Arial" w:eastAsia="Times New Roman" w:hAnsi="Arial" w:cs="Arial"/>
                <w:color w:val="000000"/>
                <w:lang w:val="en-US" w:eastAsia="es-ES"/>
              </w:rPr>
              <w:t xml:space="preserve"> </w:t>
            </w:r>
            <w:r w:rsidRPr="00032273">
              <w:rPr>
                <w:rFonts w:ascii="Arial" w:eastAsia="Times New Roman" w:hAnsi="Arial" w:cs="Arial"/>
                <w:color w:val="000000"/>
                <w:lang w:val="en-US" w:eastAsia="es-ES"/>
              </w:rPr>
              <w:t>Institution</w:t>
            </w:r>
            <w:r>
              <w:rPr>
                <w:rFonts w:ascii="Arial" w:eastAsia="Times New Roman" w:hAnsi="Arial" w:cs="Arial"/>
                <w:color w:val="000000"/>
                <w:lang w:val="en-US" w:eastAsia="es-ES"/>
              </w:rPr>
              <w:t xml:space="preserve"> </w:t>
            </w:r>
            <w:r w:rsidRPr="00032273">
              <w:rPr>
                <w:rFonts w:ascii="Arial" w:eastAsia="Times New Roman" w:hAnsi="Arial" w:cs="Arial"/>
                <w:color w:val="000000"/>
                <w:lang w:val="en-US" w:eastAsia="es-ES"/>
              </w:rPr>
              <w:t>/</w:t>
            </w:r>
            <w:r>
              <w:rPr>
                <w:rFonts w:ascii="Arial" w:eastAsia="Times New Roman" w:hAnsi="Arial" w:cs="Arial"/>
                <w:color w:val="000000"/>
                <w:lang w:val="en-US" w:eastAsia="es-ES"/>
              </w:rPr>
              <w:t xml:space="preserve"> </w:t>
            </w:r>
            <w:r w:rsidRPr="00032273">
              <w:rPr>
                <w:rFonts w:ascii="Arial" w:eastAsia="Times New Roman" w:hAnsi="Arial" w:cs="Arial"/>
                <w:color w:val="000000"/>
                <w:lang w:val="en-US" w:eastAsia="es-ES"/>
              </w:rPr>
              <w:t>Country</w:t>
            </w:r>
          </w:p>
        </w:tc>
      </w:tr>
      <w:tr w:rsidR="003F483E" w:rsidRPr="00D73645" w14:paraId="6D10CD48" w14:textId="77777777" w:rsidTr="003F5278">
        <w:trPr>
          <w:trHeight w:val="20"/>
        </w:trPr>
        <w:tc>
          <w:tcPr>
            <w:tcW w:w="3134" w:type="dxa"/>
            <w:tcBorders>
              <w:top w:val="single" w:sz="4" w:space="0" w:color="auto"/>
              <w:left w:val="single" w:sz="4" w:space="0" w:color="auto"/>
              <w:bottom w:val="single" w:sz="4" w:space="0" w:color="auto"/>
              <w:right w:val="single" w:sz="4" w:space="0" w:color="auto"/>
            </w:tcBorders>
            <w:vAlign w:val="center"/>
            <w:hideMark/>
          </w:tcPr>
          <w:p w14:paraId="6121BDDA" w14:textId="77777777" w:rsidR="003F483E" w:rsidRPr="00E45179" w:rsidRDefault="003F483E" w:rsidP="003F5278">
            <w:pPr>
              <w:spacing w:after="0" w:line="240" w:lineRule="auto"/>
              <w:rPr>
                <w:rFonts w:ascii="Arial" w:eastAsia="Times New Roman" w:hAnsi="Arial" w:cs="Arial"/>
                <w:color w:val="000000"/>
                <w:lang w:eastAsia="es-ES"/>
              </w:rPr>
            </w:pPr>
            <w:r w:rsidRPr="00032273">
              <w:rPr>
                <w:rFonts w:ascii="Arial" w:hAnsi="Arial" w:cs="Arial"/>
                <w:lang w:val="en-GB"/>
              </w:rPr>
              <w:t>10/07/2018 - 30/11/2021</w:t>
            </w:r>
          </w:p>
        </w:tc>
        <w:tc>
          <w:tcPr>
            <w:tcW w:w="6020" w:type="dxa"/>
            <w:tcBorders>
              <w:top w:val="single" w:sz="4" w:space="0" w:color="auto"/>
              <w:left w:val="nil"/>
              <w:bottom w:val="single" w:sz="4" w:space="0" w:color="auto"/>
              <w:right w:val="single" w:sz="4" w:space="0" w:color="auto"/>
            </w:tcBorders>
            <w:vAlign w:val="center"/>
            <w:hideMark/>
          </w:tcPr>
          <w:p w14:paraId="667D396C" w14:textId="77777777" w:rsidR="003F483E" w:rsidRPr="0066319D" w:rsidRDefault="003F483E" w:rsidP="003F5278">
            <w:pPr>
              <w:spacing w:after="0" w:line="240" w:lineRule="auto"/>
              <w:rPr>
                <w:rFonts w:ascii="Arial" w:eastAsia="Times New Roman" w:hAnsi="Arial" w:cs="Arial"/>
                <w:color w:val="000000"/>
                <w:lang w:val="en-US" w:eastAsia="es-ES"/>
              </w:rPr>
            </w:pPr>
            <w:r w:rsidRPr="0066319D">
              <w:rPr>
                <w:rFonts w:ascii="Arial" w:eastAsia="Times New Roman" w:hAnsi="Arial" w:cs="Arial"/>
                <w:color w:val="000000"/>
                <w:lang w:val="en-US" w:eastAsia="es-ES"/>
              </w:rPr>
              <w:t>Ramón y Cajal Fellow / CSIC / Spain</w:t>
            </w:r>
          </w:p>
        </w:tc>
      </w:tr>
      <w:tr w:rsidR="003F483E" w:rsidRPr="0036238B" w14:paraId="372F4301" w14:textId="77777777" w:rsidTr="003F5278">
        <w:trPr>
          <w:trHeight w:val="20"/>
        </w:trPr>
        <w:tc>
          <w:tcPr>
            <w:tcW w:w="3134" w:type="dxa"/>
            <w:tcBorders>
              <w:top w:val="single" w:sz="4" w:space="0" w:color="auto"/>
              <w:left w:val="single" w:sz="4" w:space="0" w:color="auto"/>
              <w:bottom w:val="single" w:sz="4" w:space="0" w:color="auto"/>
              <w:right w:val="single" w:sz="4" w:space="0" w:color="auto"/>
            </w:tcBorders>
            <w:vAlign w:val="center"/>
            <w:hideMark/>
          </w:tcPr>
          <w:p w14:paraId="38A03652" w14:textId="77777777" w:rsidR="003F483E" w:rsidRPr="00E45179" w:rsidRDefault="003F483E" w:rsidP="003F5278">
            <w:pPr>
              <w:spacing w:after="0" w:line="240" w:lineRule="auto"/>
              <w:rPr>
                <w:rFonts w:ascii="Arial" w:eastAsia="Times New Roman" w:hAnsi="Arial" w:cs="Arial"/>
                <w:color w:val="000000"/>
                <w:lang w:eastAsia="es-ES"/>
              </w:rPr>
            </w:pPr>
            <w:r w:rsidRPr="00032273">
              <w:rPr>
                <w:rFonts w:ascii="Arial" w:eastAsia="Times New Roman" w:hAnsi="Arial" w:cs="Arial"/>
                <w:color w:val="000000"/>
                <w:lang w:eastAsia="es-ES"/>
              </w:rPr>
              <w:t>2017-2018</w:t>
            </w:r>
          </w:p>
        </w:tc>
        <w:tc>
          <w:tcPr>
            <w:tcW w:w="6020" w:type="dxa"/>
            <w:tcBorders>
              <w:top w:val="single" w:sz="4" w:space="0" w:color="auto"/>
              <w:left w:val="nil"/>
              <w:bottom w:val="single" w:sz="4" w:space="0" w:color="auto"/>
              <w:right w:val="single" w:sz="4" w:space="0" w:color="auto"/>
            </w:tcBorders>
            <w:vAlign w:val="center"/>
            <w:hideMark/>
          </w:tcPr>
          <w:p w14:paraId="7550C8AB" w14:textId="77777777" w:rsidR="003F483E" w:rsidRPr="00E45179" w:rsidRDefault="003F483E" w:rsidP="003F5278">
            <w:pPr>
              <w:spacing w:after="0" w:line="240" w:lineRule="auto"/>
              <w:rPr>
                <w:rFonts w:ascii="Arial" w:eastAsia="Times New Roman" w:hAnsi="Arial" w:cs="Arial"/>
                <w:color w:val="000000"/>
                <w:lang w:eastAsia="es-ES"/>
              </w:rPr>
            </w:pPr>
            <w:proofErr w:type="spellStart"/>
            <w:r w:rsidRPr="00032273">
              <w:rPr>
                <w:rFonts w:ascii="Arial" w:eastAsia="Times New Roman" w:hAnsi="Arial" w:cs="Arial"/>
                <w:color w:val="000000"/>
                <w:lang w:eastAsia="es-ES"/>
              </w:rPr>
              <w:t>Associate</w:t>
            </w:r>
            <w:proofErr w:type="spellEnd"/>
            <w:r w:rsidRPr="00032273">
              <w:rPr>
                <w:rFonts w:ascii="Arial" w:eastAsia="Times New Roman" w:hAnsi="Arial" w:cs="Arial"/>
                <w:color w:val="000000"/>
                <w:lang w:eastAsia="es-ES"/>
              </w:rPr>
              <w:t xml:space="preserve"> </w:t>
            </w:r>
            <w:proofErr w:type="spellStart"/>
            <w:r w:rsidRPr="00032273">
              <w:rPr>
                <w:rFonts w:ascii="Arial" w:eastAsia="Times New Roman" w:hAnsi="Arial" w:cs="Arial"/>
                <w:color w:val="000000"/>
                <w:lang w:eastAsia="es-ES"/>
              </w:rPr>
              <w:t>Professor</w:t>
            </w:r>
            <w:proofErr w:type="spellEnd"/>
            <w:r w:rsidRPr="00032273">
              <w:rPr>
                <w:rFonts w:ascii="Arial" w:eastAsia="Times New Roman" w:hAnsi="Arial" w:cs="Arial"/>
                <w:color w:val="000000"/>
                <w:lang w:eastAsia="es-ES"/>
              </w:rPr>
              <w:t xml:space="preserve"> </w:t>
            </w:r>
            <w:r>
              <w:rPr>
                <w:rFonts w:ascii="Arial" w:eastAsia="Times New Roman" w:hAnsi="Arial" w:cs="Arial"/>
                <w:color w:val="000000"/>
                <w:lang w:eastAsia="es-ES"/>
              </w:rPr>
              <w:t xml:space="preserve">/ </w:t>
            </w:r>
            <w:r w:rsidRPr="00032273">
              <w:rPr>
                <w:rFonts w:ascii="Arial" w:eastAsia="Times New Roman" w:hAnsi="Arial" w:cs="Arial"/>
                <w:color w:val="000000"/>
                <w:lang w:eastAsia="es-ES"/>
              </w:rPr>
              <w:t>Universidad San Pablo CEU</w:t>
            </w:r>
            <w:r>
              <w:rPr>
                <w:rFonts w:ascii="Arial" w:eastAsia="Times New Roman" w:hAnsi="Arial" w:cs="Arial"/>
                <w:color w:val="000000"/>
                <w:lang w:eastAsia="es-ES"/>
              </w:rPr>
              <w:t xml:space="preserve"> / </w:t>
            </w:r>
            <w:proofErr w:type="spellStart"/>
            <w:r>
              <w:rPr>
                <w:rFonts w:ascii="Arial" w:eastAsia="Times New Roman" w:hAnsi="Arial" w:cs="Arial"/>
                <w:color w:val="000000"/>
                <w:lang w:eastAsia="es-ES"/>
              </w:rPr>
              <w:t>Spain</w:t>
            </w:r>
            <w:proofErr w:type="spellEnd"/>
          </w:p>
        </w:tc>
      </w:tr>
      <w:tr w:rsidR="003F483E" w:rsidRPr="0036238B" w14:paraId="70D93ED2" w14:textId="77777777" w:rsidTr="003F5278">
        <w:trPr>
          <w:trHeight w:val="20"/>
        </w:trPr>
        <w:tc>
          <w:tcPr>
            <w:tcW w:w="3134" w:type="dxa"/>
            <w:tcBorders>
              <w:top w:val="single" w:sz="4" w:space="0" w:color="auto"/>
              <w:left w:val="single" w:sz="4" w:space="0" w:color="auto"/>
              <w:bottom w:val="single" w:sz="4" w:space="0" w:color="auto"/>
              <w:right w:val="single" w:sz="4" w:space="0" w:color="auto"/>
            </w:tcBorders>
            <w:vAlign w:val="center"/>
          </w:tcPr>
          <w:p w14:paraId="2B2A5302" w14:textId="77777777" w:rsidR="003F483E" w:rsidRPr="00E45179" w:rsidRDefault="003F483E" w:rsidP="003F5278">
            <w:pPr>
              <w:spacing w:after="0" w:line="240" w:lineRule="auto"/>
              <w:rPr>
                <w:rFonts w:ascii="Arial" w:eastAsia="Times New Roman" w:hAnsi="Arial" w:cs="Arial"/>
                <w:color w:val="000000"/>
                <w:lang w:eastAsia="es-ES"/>
              </w:rPr>
            </w:pPr>
            <w:r w:rsidRPr="00032273">
              <w:rPr>
                <w:rFonts w:ascii="Arial" w:eastAsia="Times New Roman" w:hAnsi="Arial" w:cs="Arial"/>
                <w:color w:val="000000"/>
                <w:lang w:eastAsia="es-ES"/>
              </w:rPr>
              <w:t>2015-2016</w:t>
            </w:r>
          </w:p>
        </w:tc>
        <w:tc>
          <w:tcPr>
            <w:tcW w:w="6020" w:type="dxa"/>
            <w:tcBorders>
              <w:top w:val="single" w:sz="4" w:space="0" w:color="auto"/>
              <w:left w:val="nil"/>
              <w:bottom w:val="single" w:sz="4" w:space="0" w:color="auto"/>
              <w:right w:val="single" w:sz="4" w:space="0" w:color="auto"/>
            </w:tcBorders>
            <w:vAlign w:val="center"/>
          </w:tcPr>
          <w:p w14:paraId="11BF3ECF" w14:textId="77777777" w:rsidR="003F483E" w:rsidRPr="00E45179" w:rsidRDefault="003F483E" w:rsidP="003F5278">
            <w:pPr>
              <w:spacing w:after="0" w:line="240" w:lineRule="auto"/>
              <w:rPr>
                <w:rFonts w:ascii="Arial" w:eastAsia="Times New Roman" w:hAnsi="Arial" w:cs="Arial"/>
                <w:color w:val="000000"/>
                <w:lang w:eastAsia="es-ES"/>
              </w:rPr>
            </w:pPr>
            <w:proofErr w:type="spellStart"/>
            <w:r w:rsidRPr="00032273">
              <w:rPr>
                <w:rFonts w:ascii="Arial" w:eastAsia="Times New Roman" w:hAnsi="Arial" w:cs="Arial"/>
                <w:color w:val="000000"/>
                <w:lang w:eastAsia="es-ES"/>
              </w:rPr>
              <w:t>Associate</w:t>
            </w:r>
            <w:proofErr w:type="spellEnd"/>
            <w:r w:rsidRPr="00032273">
              <w:rPr>
                <w:rFonts w:ascii="Arial" w:eastAsia="Times New Roman" w:hAnsi="Arial" w:cs="Arial"/>
                <w:color w:val="000000"/>
                <w:lang w:eastAsia="es-ES"/>
              </w:rPr>
              <w:t xml:space="preserve"> </w:t>
            </w:r>
            <w:proofErr w:type="spellStart"/>
            <w:r w:rsidRPr="00032273">
              <w:rPr>
                <w:rFonts w:ascii="Arial" w:eastAsia="Times New Roman" w:hAnsi="Arial" w:cs="Arial"/>
                <w:color w:val="000000"/>
                <w:lang w:eastAsia="es-ES"/>
              </w:rPr>
              <w:t>Professor</w:t>
            </w:r>
            <w:proofErr w:type="spellEnd"/>
            <w:r w:rsidRPr="00032273">
              <w:rPr>
                <w:rFonts w:ascii="Arial" w:eastAsia="Times New Roman" w:hAnsi="Arial" w:cs="Arial"/>
                <w:color w:val="000000"/>
                <w:lang w:eastAsia="es-ES"/>
              </w:rPr>
              <w:t xml:space="preserve"> </w:t>
            </w:r>
            <w:r>
              <w:rPr>
                <w:rFonts w:ascii="Arial" w:eastAsia="Times New Roman" w:hAnsi="Arial" w:cs="Arial"/>
                <w:color w:val="000000"/>
                <w:lang w:eastAsia="es-ES"/>
              </w:rPr>
              <w:t xml:space="preserve">/ </w:t>
            </w:r>
            <w:r w:rsidRPr="00032273">
              <w:rPr>
                <w:rFonts w:ascii="Arial" w:eastAsia="Times New Roman" w:hAnsi="Arial" w:cs="Arial"/>
                <w:color w:val="000000"/>
                <w:lang w:eastAsia="es-ES"/>
              </w:rPr>
              <w:t>Universidad Carlos III de Madrid</w:t>
            </w:r>
            <w:r>
              <w:rPr>
                <w:rFonts w:ascii="Arial" w:eastAsia="Times New Roman" w:hAnsi="Arial" w:cs="Arial"/>
                <w:color w:val="000000"/>
                <w:lang w:eastAsia="es-ES"/>
              </w:rPr>
              <w:t xml:space="preserve"> / </w:t>
            </w:r>
            <w:proofErr w:type="spellStart"/>
            <w:r>
              <w:rPr>
                <w:rFonts w:ascii="Arial" w:eastAsia="Times New Roman" w:hAnsi="Arial" w:cs="Arial"/>
                <w:color w:val="000000"/>
                <w:lang w:eastAsia="es-ES"/>
              </w:rPr>
              <w:t>Spain</w:t>
            </w:r>
            <w:proofErr w:type="spellEnd"/>
          </w:p>
        </w:tc>
      </w:tr>
      <w:tr w:rsidR="003F483E" w:rsidRPr="00D73645" w14:paraId="0E923D63" w14:textId="77777777" w:rsidTr="003F5278">
        <w:trPr>
          <w:trHeight w:val="20"/>
        </w:trPr>
        <w:tc>
          <w:tcPr>
            <w:tcW w:w="3134" w:type="dxa"/>
            <w:tcBorders>
              <w:top w:val="single" w:sz="4" w:space="0" w:color="auto"/>
              <w:left w:val="single" w:sz="4" w:space="0" w:color="auto"/>
              <w:bottom w:val="single" w:sz="4" w:space="0" w:color="auto"/>
              <w:right w:val="single" w:sz="4" w:space="0" w:color="auto"/>
            </w:tcBorders>
            <w:vAlign w:val="center"/>
          </w:tcPr>
          <w:p w14:paraId="594C0442" w14:textId="77777777" w:rsidR="003F483E" w:rsidRPr="00E45179" w:rsidRDefault="003F483E" w:rsidP="003F5278">
            <w:pPr>
              <w:spacing w:after="0" w:line="240" w:lineRule="auto"/>
              <w:rPr>
                <w:rFonts w:ascii="Arial" w:eastAsia="Times New Roman" w:hAnsi="Arial" w:cs="Arial"/>
                <w:color w:val="000000"/>
                <w:lang w:eastAsia="es-ES"/>
              </w:rPr>
            </w:pPr>
            <w:r w:rsidRPr="00032273">
              <w:rPr>
                <w:rFonts w:ascii="Arial" w:eastAsia="Times New Roman" w:hAnsi="Arial" w:cs="Arial"/>
                <w:color w:val="000000"/>
                <w:lang w:eastAsia="es-ES"/>
              </w:rPr>
              <w:t>25/02/2010 – 09/08/2018</w:t>
            </w:r>
          </w:p>
        </w:tc>
        <w:tc>
          <w:tcPr>
            <w:tcW w:w="6020" w:type="dxa"/>
            <w:tcBorders>
              <w:top w:val="single" w:sz="4" w:space="0" w:color="auto"/>
              <w:left w:val="nil"/>
              <w:bottom w:val="single" w:sz="4" w:space="0" w:color="auto"/>
              <w:right w:val="single" w:sz="4" w:space="0" w:color="auto"/>
            </w:tcBorders>
            <w:vAlign w:val="center"/>
          </w:tcPr>
          <w:p w14:paraId="544C4F7C" w14:textId="77777777" w:rsidR="003F483E" w:rsidRPr="0066319D" w:rsidRDefault="003F483E" w:rsidP="003F5278">
            <w:pPr>
              <w:spacing w:after="0" w:line="240" w:lineRule="auto"/>
              <w:rPr>
                <w:rFonts w:ascii="Arial" w:eastAsia="Times New Roman" w:hAnsi="Arial" w:cs="Arial"/>
                <w:color w:val="000000"/>
                <w:lang w:val="en-US" w:eastAsia="es-ES"/>
              </w:rPr>
            </w:pPr>
            <w:r w:rsidRPr="0066319D">
              <w:rPr>
                <w:rFonts w:ascii="Arial" w:eastAsia="Times New Roman" w:hAnsi="Arial" w:cs="Arial"/>
                <w:color w:val="000000"/>
                <w:lang w:val="en-US" w:eastAsia="es-ES"/>
              </w:rPr>
              <w:t>Post-doc researcher / CSIC /</w:t>
            </w:r>
            <w:r>
              <w:rPr>
                <w:rFonts w:ascii="Arial" w:eastAsia="Times New Roman" w:hAnsi="Arial" w:cs="Arial"/>
                <w:color w:val="000000"/>
                <w:lang w:val="en-US" w:eastAsia="es-ES"/>
              </w:rPr>
              <w:t xml:space="preserve"> </w:t>
            </w:r>
            <w:r w:rsidRPr="0066319D">
              <w:rPr>
                <w:rFonts w:ascii="Arial" w:eastAsia="Times New Roman" w:hAnsi="Arial" w:cs="Arial"/>
                <w:color w:val="000000"/>
                <w:lang w:val="en-US" w:eastAsia="es-ES"/>
              </w:rPr>
              <w:t>Spain</w:t>
            </w:r>
          </w:p>
        </w:tc>
      </w:tr>
      <w:tr w:rsidR="003F483E" w:rsidRPr="00D73645" w14:paraId="16013774" w14:textId="77777777" w:rsidTr="003F5278">
        <w:trPr>
          <w:trHeight w:val="20"/>
        </w:trPr>
        <w:tc>
          <w:tcPr>
            <w:tcW w:w="3134" w:type="dxa"/>
            <w:tcBorders>
              <w:top w:val="single" w:sz="4" w:space="0" w:color="auto"/>
              <w:left w:val="single" w:sz="4" w:space="0" w:color="auto"/>
              <w:bottom w:val="single" w:sz="4" w:space="0" w:color="auto"/>
              <w:right w:val="single" w:sz="4" w:space="0" w:color="auto"/>
            </w:tcBorders>
            <w:vAlign w:val="center"/>
          </w:tcPr>
          <w:p w14:paraId="1B49C3AD" w14:textId="77777777" w:rsidR="003F483E" w:rsidRPr="00E45179" w:rsidRDefault="003F483E" w:rsidP="003F5278">
            <w:pPr>
              <w:spacing w:after="0" w:line="240" w:lineRule="auto"/>
              <w:rPr>
                <w:rFonts w:ascii="Arial" w:eastAsia="Times New Roman" w:hAnsi="Arial" w:cs="Arial"/>
                <w:color w:val="000000"/>
                <w:lang w:eastAsia="es-ES"/>
              </w:rPr>
            </w:pPr>
            <w:r w:rsidRPr="00032273">
              <w:rPr>
                <w:rFonts w:ascii="Arial" w:eastAsia="Times New Roman" w:hAnsi="Arial" w:cs="Arial"/>
                <w:color w:val="000000"/>
                <w:lang w:eastAsia="es-ES"/>
              </w:rPr>
              <w:t>2008-2010</w:t>
            </w:r>
          </w:p>
        </w:tc>
        <w:tc>
          <w:tcPr>
            <w:tcW w:w="6020" w:type="dxa"/>
            <w:tcBorders>
              <w:top w:val="single" w:sz="4" w:space="0" w:color="auto"/>
              <w:left w:val="nil"/>
              <w:bottom w:val="single" w:sz="4" w:space="0" w:color="auto"/>
              <w:right w:val="single" w:sz="4" w:space="0" w:color="auto"/>
            </w:tcBorders>
            <w:vAlign w:val="center"/>
          </w:tcPr>
          <w:p w14:paraId="77E48CF9" w14:textId="77777777" w:rsidR="003F483E" w:rsidRPr="00032273" w:rsidRDefault="003F483E" w:rsidP="003F5278">
            <w:pPr>
              <w:spacing w:after="0" w:line="240" w:lineRule="auto"/>
              <w:rPr>
                <w:rFonts w:ascii="Arial" w:eastAsia="Times New Roman" w:hAnsi="Arial" w:cs="Arial"/>
                <w:color w:val="000000"/>
                <w:lang w:val="en-US" w:eastAsia="es-ES"/>
              </w:rPr>
            </w:pPr>
            <w:r w:rsidRPr="00032273">
              <w:rPr>
                <w:rFonts w:ascii="Arial" w:eastAsia="Times New Roman" w:hAnsi="Arial" w:cs="Arial"/>
                <w:color w:val="000000"/>
                <w:lang w:val="en-US" w:eastAsia="es-ES"/>
              </w:rPr>
              <w:t xml:space="preserve">Founder and CEO / </w:t>
            </w:r>
            <w:proofErr w:type="spellStart"/>
            <w:r w:rsidRPr="00032273">
              <w:rPr>
                <w:rFonts w:ascii="Arial" w:eastAsia="Times New Roman" w:hAnsi="Arial" w:cs="Arial"/>
                <w:color w:val="000000"/>
                <w:lang w:val="en-US" w:eastAsia="es-ES"/>
              </w:rPr>
              <w:t>EyeLive</w:t>
            </w:r>
            <w:proofErr w:type="spellEnd"/>
            <w:r w:rsidRPr="00032273">
              <w:rPr>
                <w:rFonts w:ascii="Arial" w:eastAsia="Times New Roman" w:hAnsi="Arial" w:cs="Arial"/>
                <w:color w:val="000000"/>
                <w:lang w:val="en-US" w:eastAsia="es-ES"/>
              </w:rPr>
              <w:t xml:space="preserve"> SAS</w:t>
            </w:r>
            <w:r>
              <w:rPr>
                <w:rFonts w:ascii="Arial" w:eastAsia="Times New Roman" w:hAnsi="Arial" w:cs="Arial"/>
                <w:color w:val="000000"/>
                <w:lang w:val="en-US" w:eastAsia="es-ES"/>
              </w:rPr>
              <w:t xml:space="preserve"> / Italy</w:t>
            </w:r>
          </w:p>
        </w:tc>
      </w:tr>
    </w:tbl>
    <w:p w14:paraId="47B90E85" w14:textId="77777777" w:rsidR="003F483E" w:rsidRPr="00032273" w:rsidRDefault="003F483E" w:rsidP="003F483E">
      <w:pPr>
        <w:spacing w:after="0" w:line="240" w:lineRule="auto"/>
        <w:rPr>
          <w:rFonts w:ascii="Arial" w:hAnsi="Arial" w:cs="Arial"/>
          <w:b/>
          <w:lang w:val="en-US"/>
        </w:rPr>
      </w:pPr>
    </w:p>
    <w:p w14:paraId="216ED2B2" w14:textId="77777777" w:rsidR="003F483E" w:rsidRDefault="003F483E" w:rsidP="003F483E">
      <w:pPr>
        <w:spacing w:after="0" w:line="240" w:lineRule="auto"/>
        <w:jc w:val="both"/>
        <w:rPr>
          <w:rFonts w:ascii="Arial" w:hAnsi="Arial" w:cs="Arial"/>
          <w:b/>
          <w:lang w:val="en-US"/>
        </w:rPr>
      </w:pPr>
      <w:r w:rsidRPr="00ED64BD">
        <w:rPr>
          <w:rFonts w:ascii="Arial" w:hAnsi="Arial" w:cs="Arial"/>
          <w:b/>
          <w:lang w:val="en-US"/>
        </w:rPr>
        <w:t xml:space="preserve">A.3. </w:t>
      </w:r>
      <w:r>
        <w:rPr>
          <w:rFonts w:ascii="Arial" w:hAnsi="Arial" w:cs="Arial"/>
          <w:b/>
          <w:lang w:val="en-US"/>
        </w:rPr>
        <w:t>Education</w:t>
      </w:r>
    </w:p>
    <w:tbl>
      <w:tblPr>
        <w:tblW w:w="9087" w:type="dxa"/>
        <w:tblInd w:w="55" w:type="dxa"/>
        <w:tblCellMar>
          <w:left w:w="70" w:type="dxa"/>
          <w:right w:w="70" w:type="dxa"/>
        </w:tblCellMar>
        <w:tblLook w:val="04A0" w:firstRow="1" w:lastRow="0" w:firstColumn="1" w:lastColumn="0" w:noHBand="0" w:noVBand="1"/>
      </w:tblPr>
      <w:tblGrid>
        <w:gridCol w:w="3909"/>
        <w:gridCol w:w="3903"/>
        <w:gridCol w:w="1275"/>
      </w:tblGrid>
      <w:tr w:rsidR="003F483E" w:rsidRPr="0036238B" w14:paraId="2A190DE6" w14:textId="77777777" w:rsidTr="003F5278">
        <w:trPr>
          <w:trHeight w:val="20"/>
        </w:trPr>
        <w:tc>
          <w:tcPr>
            <w:tcW w:w="3909" w:type="dxa"/>
            <w:tcBorders>
              <w:top w:val="single" w:sz="4" w:space="0" w:color="auto"/>
              <w:left w:val="single" w:sz="4" w:space="0" w:color="auto"/>
              <w:bottom w:val="single" w:sz="4" w:space="0" w:color="auto"/>
              <w:right w:val="single" w:sz="4" w:space="0" w:color="auto"/>
            </w:tcBorders>
            <w:vAlign w:val="center"/>
            <w:hideMark/>
          </w:tcPr>
          <w:p w14:paraId="3395A9FE" w14:textId="77777777" w:rsidR="003F483E" w:rsidRPr="00E45179" w:rsidRDefault="003F483E" w:rsidP="003F5278">
            <w:pPr>
              <w:spacing w:after="0" w:line="240" w:lineRule="auto"/>
              <w:jc w:val="center"/>
              <w:rPr>
                <w:rFonts w:ascii="Arial" w:eastAsia="Times New Roman" w:hAnsi="Arial" w:cs="Arial"/>
                <w:color w:val="000000"/>
                <w:lang w:eastAsia="es-ES"/>
              </w:rPr>
            </w:pPr>
            <w:r>
              <w:rPr>
                <w:rFonts w:ascii="Arial" w:eastAsia="Times New Roman" w:hAnsi="Arial" w:cs="Arial"/>
                <w:color w:val="000000"/>
                <w:lang w:eastAsia="es-ES"/>
              </w:rPr>
              <w:t xml:space="preserve">PhD, </w:t>
            </w:r>
            <w:proofErr w:type="spellStart"/>
            <w:r w:rsidRPr="00633AF4">
              <w:rPr>
                <w:rFonts w:ascii="Arial" w:eastAsia="Times New Roman" w:hAnsi="Arial" w:cs="Arial"/>
                <w:color w:val="000000"/>
                <w:lang w:eastAsia="es-ES"/>
              </w:rPr>
              <w:t>Licensed</w:t>
            </w:r>
            <w:proofErr w:type="spellEnd"/>
            <w:r w:rsidRPr="00633AF4">
              <w:rPr>
                <w:rFonts w:ascii="Arial" w:eastAsia="Times New Roman" w:hAnsi="Arial" w:cs="Arial"/>
                <w:color w:val="000000"/>
                <w:lang w:eastAsia="es-ES"/>
              </w:rPr>
              <w:t xml:space="preserve">, </w:t>
            </w:r>
            <w:proofErr w:type="spellStart"/>
            <w:r w:rsidRPr="00633AF4">
              <w:rPr>
                <w:rFonts w:ascii="Arial" w:eastAsia="Times New Roman" w:hAnsi="Arial" w:cs="Arial"/>
                <w:color w:val="000000"/>
                <w:lang w:eastAsia="es-ES"/>
              </w:rPr>
              <w:t>Graduate</w:t>
            </w:r>
            <w:proofErr w:type="spellEnd"/>
          </w:p>
        </w:tc>
        <w:tc>
          <w:tcPr>
            <w:tcW w:w="3903" w:type="dxa"/>
            <w:tcBorders>
              <w:top w:val="single" w:sz="4" w:space="0" w:color="auto"/>
              <w:left w:val="nil"/>
              <w:bottom w:val="single" w:sz="4" w:space="0" w:color="auto"/>
              <w:right w:val="single" w:sz="4" w:space="0" w:color="auto"/>
            </w:tcBorders>
            <w:vAlign w:val="center"/>
            <w:hideMark/>
          </w:tcPr>
          <w:p w14:paraId="0FA73903" w14:textId="77777777" w:rsidR="003F483E" w:rsidRPr="00E45179" w:rsidRDefault="003F483E" w:rsidP="003F5278">
            <w:pPr>
              <w:spacing w:after="0" w:line="240" w:lineRule="auto"/>
              <w:jc w:val="center"/>
              <w:rPr>
                <w:rFonts w:ascii="Arial" w:eastAsia="Times New Roman" w:hAnsi="Arial" w:cs="Arial"/>
                <w:color w:val="000000"/>
                <w:lang w:eastAsia="es-ES"/>
              </w:rPr>
            </w:pPr>
            <w:proofErr w:type="spellStart"/>
            <w:r>
              <w:rPr>
                <w:rFonts w:ascii="Arial" w:eastAsia="Times New Roman" w:hAnsi="Arial" w:cs="Arial"/>
                <w:color w:val="000000"/>
                <w:lang w:eastAsia="es-ES"/>
              </w:rPr>
              <w:t>University</w:t>
            </w:r>
            <w:proofErr w:type="spellEnd"/>
            <w:r>
              <w:rPr>
                <w:rFonts w:ascii="Arial" w:eastAsia="Times New Roman" w:hAnsi="Arial" w:cs="Arial"/>
                <w:color w:val="000000"/>
                <w:lang w:eastAsia="es-ES"/>
              </w:rPr>
              <w:t>/Country</w:t>
            </w:r>
          </w:p>
        </w:tc>
        <w:tc>
          <w:tcPr>
            <w:tcW w:w="1275" w:type="dxa"/>
            <w:tcBorders>
              <w:top w:val="single" w:sz="4" w:space="0" w:color="auto"/>
              <w:left w:val="nil"/>
              <w:bottom w:val="single" w:sz="4" w:space="0" w:color="auto"/>
              <w:right w:val="single" w:sz="4" w:space="0" w:color="auto"/>
            </w:tcBorders>
            <w:vAlign w:val="center"/>
            <w:hideMark/>
          </w:tcPr>
          <w:p w14:paraId="1D42E35C" w14:textId="77777777" w:rsidR="003F483E" w:rsidRPr="00E45179" w:rsidRDefault="003F483E" w:rsidP="003F5278">
            <w:pPr>
              <w:spacing w:after="0" w:line="240" w:lineRule="auto"/>
              <w:jc w:val="center"/>
              <w:rPr>
                <w:rFonts w:ascii="Arial" w:eastAsia="Times New Roman" w:hAnsi="Arial" w:cs="Arial"/>
                <w:color w:val="000000"/>
                <w:lang w:eastAsia="es-ES"/>
              </w:rPr>
            </w:pPr>
            <w:proofErr w:type="spellStart"/>
            <w:r>
              <w:rPr>
                <w:rFonts w:ascii="Arial" w:eastAsia="Times New Roman" w:hAnsi="Arial" w:cs="Arial"/>
                <w:color w:val="000000"/>
                <w:lang w:eastAsia="es-ES"/>
              </w:rPr>
              <w:t>Year</w:t>
            </w:r>
            <w:proofErr w:type="spellEnd"/>
          </w:p>
        </w:tc>
      </w:tr>
      <w:tr w:rsidR="003F483E" w:rsidRPr="008C6F18" w14:paraId="0498E484" w14:textId="77777777" w:rsidTr="003F5278">
        <w:trPr>
          <w:trHeight w:val="20"/>
        </w:trPr>
        <w:tc>
          <w:tcPr>
            <w:tcW w:w="3909" w:type="dxa"/>
            <w:tcBorders>
              <w:top w:val="nil"/>
              <w:left w:val="single" w:sz="4" w:space="0" w:color="auto"/>
              <w:bottom w:val="single" w:sz="4" w:space="0" w:color="auto"/>
              <w:right w:val="single" w:sz="4" w:space="0" w:color="auto"/>
            </w:tcBorders>
            <w:hideMark/>
          </w:tcPr>
          <w:p w14:paraId="1E37035A" w14:textId="77777777" w:rsidR="003F483E" w:rsidRPr="0085361E" w:rsidRDefault="003F483E" w:rsidP="003F5278">
            <w:pPr>
              <w:pStyle w:val="Default"/>
              <w:jc w:val="center"/>
              <w:rPr>
                <w:sz w:val="22"/>
                <w:szCs w:val="22"/>
                <w:lang w:val="en-US"/>
              </w:rPr>
            </w:pPr>
            <w:r w:rsidRPr="0085361E">
              <w:rPr>
                <w:sz w:val="22"/>
                <w:szCs w:val="22"/>
                <w:lang w:val="en-US"/>
              </w:rPr>
              <w:t>PhD in Electronic Biomedical Engineering</w:t>
            </w:r>
          </w:p>
        </w:tc>
        <w:tc>
          <w:tcPr>
            <w:tcW w:w="3903" w:type="dxa"/>
            <w:tcBorders>
              <w:top w:val="nil"/>
              <w:left w:val="nil"/>
              <w:bottom w:val="single" w:sz="4" w:space="0" w:color="auto"/>
              <w:right w:val="single" w:sz="4" w:space="0" w:color="auto"/>
            </w:tcBorders>
            <w:hideMark/>
          </w:tcPr>
          <w:p w14:paraId="3F886285" w14:textId="77777777" w:rsidR="003F483E" w:rsidRPr="004A1B1D" w:rsidRDefault="003F483E" w:rsidP="003F5278">
            <w:pPr>
              <w:pStyle w:val="Default"/>
              <w:jc w:val="center"/>
              <w:rPr>
                <w:sz w:val="22"/>
                <w:szCs w:val="22"/>
                <w:lang w:val="it-IT"/>
              </w:rPr>
            </w:pPr>
            <w:r w:rsidRPr="004A1B1D">
              <w:rPr>
                <w:sz w:val="22"/>
                <w:szCs w:val="22"/>
                <w:lang w:val="it-IT"/>
              </w:rPr>
              <w:t>Università degli Studi Roma TRE</w:t>
            </w:r>
          </w:p>
        </w:tc>
        <w:tc>
          <w:tcPr>
            <w:tcW w:w="1275" w:type="dxa"/>
            <w:tcBorders>
              <w:top w:val="nil"/>
              <w:left w:val="nil"/>
              <w:bottom w:val="single" w:sz="4" w:space="0" w:color="auto"/>
              <w:right w:val="single" w:sz="4" w:space="0" w:color="auto"/>
            </w:tcBorders>
            <w:hideMark/>
          </w:tcPr>
          <w:p w14:paraId="6E386573" w14:textId="77777777" w:rsidR="003F483E" w:rsidRPr="008C6F18" w:rsidRDefault="003F483E" w:rsidP="003F5278">
            <w:pPr>
              <w:pStyle w:val="Default"/>
              <w:jc w:val="center"/>
              <w:rPr>
                <w:lang w:val="en-US"/>
              </w:rPr>
            </w:pPr>
            <w:r>
              <w:rPr>
                <w:lang w:val="en-US"/>
              </w:rPr>
              <w:t>2009</w:t>
            </w:r>
          </w:p>
        </w:tc>
      </w:tr>
      <w:tr w:rsidR="003F483E" w:rsidRPr="008C6F18" w14:paraId="27061411" w14:textId="77777777" w:rsidTr="003F5278">
        <w:trPr>
          <w:trHeight w:val="20"/>
        </w:trPr>
        <w:tc>
          <w:tcPr>
            <w:tcW w:w="3909" w:type="dxa"/>
            <w:tcBorders>
              <w:top w:val="nil"/>
              <w:left w:val="single" w:sz="4" w:space="0" w:color="auto"/>
              <w:bottom w:val="single" w:sz="4" w:space="0" w:color="auto"/>
              <w:right w:val="single" w:sz="4" w:space="0" w:color="auto"/>
            </w:tcBorders>
            <w:vAlign w:val="center"/>
            <w:hideMark/>
          </w:tcPr>
          <w:p w14:paraId="7883599E" w14:textId="77777777" w:rsidR="003F483E" w:rsidRPr="008C6F18" w:rsidRDefault="003F483E" w:rsidP="003F5278">
            <w:pPr>
              <w:spacing w:after="0" w:line="240" w:lineRule="auto"/>
              <w:jc w:val="center"/>
              <w:rPr>
                <w:rFonts w:ascii="Arial" w:eastAsia="Times New Roman" w:hAnsi="Arial" w:cs="Arial"/>
                <w:color w:val="000000"/>
                <w:lang w:val="en-US" w:eastAsia="es-ES"/>
              </w:rPr>
            </w:pPr>
            <w:r>
              <w:rPr>
                <w:rFonts w:ascii="Arial" w:eastAsia="Times New Roman" w:hAnsi="Arial" w:cs="Arial"/>
                <w:color w:val="000000"/>
                <w:lang w:val="en-US" w:eastAsia="es-ES"/>
              </w:rPr>
              <w:t xml:space="preserve">MSc in </w:t>
            </w:r>
            <w:r w:rsidRPr="008C6F18">
              <w:rPr>
                <w:rFonts w:ascii="Arial" w:eastAsia="Times New Roman" w:hAnsi="Arial" w:cs="Arial"/>
                <w:color w:val="000000"/>
                <w:lang w:val="en-US" w:eastAsia="es-ES"/>
              </w:rPr>
              <w:t>Mechanical Engineering</w:t>
            </w:r>
          </w:p>
        </w:tc>
        <w:tc>
          <w:tcPr>
            <w:tcW w:w="3903" w:type="dxa"/>
            <w:tcBorders>
              <w:top w:val="nil"/>
              <w:left w:val="nil"/>
              <w:bottom w:val="single" w:sz="4" w:space="0" w:color="auto"/>
              <w:right w:val="single" w:sz="4" w:space="0" w:color="auto"/>
            </w:tcBorders>
            <w:vAlign w:val="center"/>
            <w:hideMark/>
          </w:tcPr>
          <w:p w14:paraId="6211EF0B" w14:textId="77777777" w:rsidR="003F483E" w:rsidRPr="004A1B1D" w:rsidRDefault="003F483E" w:rsidP="003F5278">
            <w:pPr>
              <w:spacing w:after="0" w:line="240" w:lineRule="auto"/>
              <w:jc w:val="center"/>
              <w:rPr>
                <w:rFonts w:ascii="Arial" w:eastAsia="Times New Roman" w:hAnsi="Arial" w:cs="Arial"/>
                <w:color w:val="000000"/>
                <w:lang w:val="it-IT" w:eastAsia="es-ES"/>
              </w:rPr>
            </w:pPr>
            <w:r w:rsidRPr="004A1B1D">
              <w:rPr>
                <w:rFonts w:ascii="Arial" w:eastAsia="Times New Roman" w:hAnsi="Arial" w:cs="Arial"/>
                <w:color w:val="000000"/>
                <w:lang w:val="it-IT" w:eastAsia="es-ES"/>
              </w:rPr>
              <w:t>Università degli Studi Roma TRE</w:t>
            </w:r>
          </w:p>
        </w:tc>
        <w:tc>
          <w:tcPr>
            <w:tcW w:w="1275" w:type="dxa"/>
            <w:tcBorders>
              <w:top w:val="nil"/>
              <w:left w:val="nil"/>
              <w:bottom w:val="single" w:sz="4" w:space="0" w:color="auto"/>
              <w:right w:val="single" w:sz="4" w:space="0" w:color="auto"/>
            </w:tcBorders>
            <w:vAlign w:val="center"/>
            <w:hideMark/>
          </w:tcPr>
          <w:p w14:paraId="650C6185" w14:textId="77777777" w:rsidR="003F483E" w:rsidRPr="008C6F18" w:rsidRDefault="003F483E" w:rsidP="003F5278">
            <w:pPr>
              <w:spacing w:after="0" w:line="240" w:lineRule="auto"/>
              <w:jc w:val="center"/>
              <w:rPr>
                <w:rFonts w:ascii="Arial" w:eastAsia="Times New Roman" w:hAnsi="Arial" w:cs="Arial"/>
                <w:color w:val="000000"/>
                <w:lang w:val="en-US" w:eastAsia="es-ES"/>
              </w:rPr>
            </w:pPr>
            <w:r w:rsidRPr="008C6F18">
              <w:rPr>
                <w:rFonts w:ascii="Arial" w:eastAsia="Times New Roman" w:hAnsi="Arial" w:cs="Arial"/>
                <w:color w:val="000000"/>
                <w:lang w:val="en-US" w:eastAsia="es-ES"/>
              </w:rPr>
              <w:t>2004</w:t>
            </w:r>
          </w:p>
        </w:tc>
      </w:tr>
    </w:tbl>
    <w:p w14:paraId="2F3CA778" w14:textId="77777777" w:rsidR="003F483E" w:rsidRDefault="003F483E" w:rsidP="003F483E">
      <w:pPr>
        <w:spacing w:after="0" w:line="240" w:lineRule="auto"/>
        <w:jc w:val="both"/>
        <w:rPr>
          <w:rFonts w:ascii="Arial" w:hAnsi="Arial" w:cs="Arial"/>
          <w:b/>
          <w:lang w:val="en-US"/>
        </w:rPr>
      </w:pPr>
    </w:p>
    <w:p w14:paraId="44F17186" w14:textId="77777777" w:rsidR="003F483E" w:rsidRDefault="003F483E" w:rsidP="003F483E">
      <w:pPr>
        <w:spacing w:after="0" w:line="240" w:lineRule="auto"/>
        <w:jc w:val="both"/>
        <w:rPr>
          <w:rFonts w:ascii="Arial" w:hAnsi="Arial" w:cs="Arial"/>
          <w:i/>
          <w:lang w:val="en-US"/>
        </w:rPr>
      </w:pPr>
      <w:r>
        <w:rPr>
          <w:rFonts w:ascii="Arial" w:hAnsi="Arial" w:cs="Arial"/>
          <w:b/>
          <w:lang w:val="en-US"/>
        </w:rPr>
        <w:t>Part</w:t>
      </w:r>
      <w:r w:rsidRPr="00ED64BD">
        <w:rPr>
          <w:rFonts w:ascii="Arial" w:hAnsi="Arial" w:cs="Arial"/>
          <w:b/>
          <w:lang w:val="en-US"/>
        </w:rPr>
        <w:t xml:space="preserve"> B. CV SUMMARY</w:t>
      </w:r>
    </w:p>
    <w:p w14:paraId="085906CA" w14:textId="12105C74" w:rsidR="003F483E" w:rsidRDefault="003F483E" w:rsidP="003F483E">
      <w:pPr>
        <w:spacing w:after="0" w:line="240" w:lineRule="auto"/>
        <w:jc w:val="both"/>
        <w:rPr>
          <w:rFonts w:ascii="Arial" w:hAnsi="Arial" w:cs="Arial"/>
          <w:lang w:val="en-US"/>
        </w:rPr>
      </w:pPr>
      <w:r w:rsidRPr="00CF297D">
        <w:rPr>
          <w:rFonts w:ascii="Arial" w:hAnsi="Arial" w:cs="Arial"/>
          <w:lang w:val="en-US"/>
        </w:rPr>
        <w:t xml:space="preserve">I received the MSc degree in Mechanical Engineering from the University of Roma TRE (Italy) in 2004 and the PhD in Biomedical Engineering from the same institution in 2009. I developed my </w:t>
      </w:r>
      <w:proofErr w:type="gramStart"/>
      <w:r w:rsidRPr="00CF297D">
        <w:rPr>
          <w:rFonts w:ascii="Arial" w:hAnsi="Arial" w:cs="Arial"/>
          <w:lang w:val="en-US"/>
        </w:rPr>
        <w:t>Master’s</w:t>
      </w:r>
      <w:proofErr w:type="gramEnd"/>
      <w:r w:rsidRPr="00CF297D">
        <w:rPr>
          <w:rFonts w:ascii="Arial" w:hAnsi="Arial" w:cs="Arial"/>
          <w:lang w:val="en-US"/>
        </w:rPr>
        <w:t xml:space="preserve"> thesis at Harvard Medical School, Boston, working on innovative methods for human motion analysis. My PhD research focused on human-machine interfaces for disabled people based on computer vision and machine learning.</w:t>
      </w:r>
      <w:r w:rsidR="00D819C6">
        <w:rPr>
          <w:rFonts w:ascii="Arial" w:hAnsi="Arial" w:cs="Arial"/>
          <w:lang w:val="en-US"/>
        </w:rPr>
        <w:t xml:space="preserve"> </w:t>
      </w:r>
      <w:r w:rsidRPr="00CF297D">
        <w:rPr>
          <w:rFonts w:ascii="Arial" w:hAnsi="Arial" w:cs="Arial"/>
          <w:lang w:val="en-US"/>
        </w:rPr>
        <w:t xml:space="preserve">In 2008-2009 I was </w:t>
      </w:r>
      <w:r>
        <w:rPr>
          <w:rFonts w:ascii="Arial" w:hAnsi="Arial" w:cs="Arial"/>
          <w:lang w:val="en-US"/>
        </w:rPr>
        <w:t xml:space="preserve">the coordinator </w:t>
      </w:r>
      <w:r w:rsidRPr="00CF297D">
        <w:rPr>
          <w:rFonts w:ascii="Arial" w:hAnsi="Arial" w:cs="Arial"/>
          <w:lang w:val="en-US"/>
        </w:rPr>
        <w:t>of the project “</w:t>
      </w:r>
      <w:proofErr w:type="spellStart"/>
      <w:r w:rsidRPr="00CF297D">
        <w:rPr>
          <w:rFonts w:ascii="Arial" w:hAnsi="Arial" w:cs="Arial"/>
          <w:lang w:val="en-US"/>
        </w:rPr>
        <w:t>EyePlay</w:t>
      </w:r>
      <w:proofErr w:type="spellEnd"/>
      <w:r w:rsidRPr="00CF297D">
        <w:rPr>
          <w:rFonts w:ascii="Arial" w:hAnsi="Arial" w:cs="Arial"/>
          <w:lang w:val="en-US"/>
        </w:rPr>
        <w:t xml:space="preserve">: a gaze-driven multimedia player for </w:t>
      </w:r>
      <w:proofErr w:type="gramStart"/>
      <w:r w:rsidRPr="00CF297D">
        <w:rPr>
          <w:rFonts w:ascii="Arial" w:hAnsi="Arial" w:cs="Arial"/>
          <w:lang w:val="en-US"/>
        </w:rPr>
        <w:t>disable</w:t>
      </w:r>
      <w:proofErr w:type="gramEnd"/>
      <w:r w:rsidRPr="00CF297D">
        <w:rPr>
          <w:rFonts w:ascii="Arial" w:hAnsi="Arial" w:cs="Arial"/>
          <w:lang w:val="en-US"/>
        </w:rPr>
        <w:t xml:space="preserve"> people” founded by the Italian government. In the same year I co-founded a spin-off company for the development of innovative human-computer interfaces.</w:t>
      </w:r>
      <w:r>
        <w:rPr>
          <w:rFonts w:ascii="Arial" w:hAnsi="Arial" w:cs="Arial"/>
          <w:lang w:val="en-US"/>
        </w:rPr>
        <w:t xml:space="preserve"> </w:t>
      </w:r>
      <w:r w:rsidRPr="00CF297D">
        <w:rPr>
          <w:rFonts w:ascii="Arial" w:hAnsi="Arial" w:cs="Arial"/>
          <w:lang w:val="en-US"/>
        </w:rPr>
        <w:t xml:space="preserve">Since 2010, I am with the Consejo Superior de </w:t>
      </w:r>
      <w:proofErr w:type="spellStart"/>
      <w:r w:rsidRPr="00CF297D">
        <w:rPr>
          <w:rFonts w:ascii="Arial" w:hAnsi="Arial" w:cs="Arial"/>
          <w:lang w:val="en-US"/>
        </w:rPr>
        <w:t>Investigaciones</w:t>
      </w:r>
      <w:proofErr w:type="spellEnd"/>
      <w:r w:rsidRPr="00CF297D">
        <w:rPr>
          <w:rFonts w:ascii="Arial" w:hAnsi="Arial" w:cs="Arial"/>
          <w:lang w:val="en-US"/>
        </w:rPr>
        <w:t xml:space="preserve"> </w:t>
      </w:r>
      <w:proofErr w:type="spellStart"/>
      <w:r w:rsidRPr="00CF297D">
        <w:rPr>
          <w:rFonts w:ascii="Arial" w:hAnsi="Arial" w:cs="Arial"/>
          <w:lang w:val="en-US"/>
        </w:rPr>
        <w:t>Científicas</w:t>
      </w:r>
      <w:proofErr w:type="spellEnd"/>
      <w:r w:rsidRPr="00CF297D">
        <w:rPr>
          <w:rFonts w:ascii="Arial" w:hAnsi="Arial" w:cs="Arial"/>
          <w:lang w:val="en-US"/>
        </w:rPr>
        <w:t xml:space="preserve"> (CSIC),</w:t>
      </w:r>
      <w:r>
        <w:rPr>
          <w:rFonts w:ascii="Arial" w:hAnsi="Arial" w:cs="Arial"/>
          <w:lang w:val="en-US"/>
        </w:rPr>
        <w:t xml:space="preserve"> first </w:t>
      </w:r>
      <w:r w:rsidRPr="00CF297D">
        <w:rPr>
          <w:rFonts w:ascii="Arial" w:hAnsi="Arial" w:cs="Arial"/>
          <w:lang w:val="en-US"/>
        </w:rPr>
        <w:t xml:space="preserve">as </w:t>
      </w:r>
      <w:r>
        <w:rPr>
          <w:rFonts w:ascii="Arial" w:hAnsi="Arial" w:cs="Arial"/>
          <w:lang w:val="en-US"/>
        </w:rPr>
        <w:t>Postdoc researcher</w:t>
      </w:r>
      <w:r w:rsidRPr="00CF297D">
        <w:rPr>
          <w:rFonts w:ascii="Arial" w:hAnsi="Arial" w:cs="Arial"/>
          <w:lang w:val="en-US"/>
        </w:rPr>
        <w:t xml:space="preserve"> (</w:t>
      </w:r>
      <w:r>
        <w:rPr>
          <w:rFonts w:ascii="Arial" w:hAnsi="Arial" w:cs="Arial"/>
          <w:lang w:val="en-US"/>
        </w:rPr>
        <w:t>2010-2021</w:t>
      </w:r>
      <w:r w:rsidRPr="00CF297D">
        <w:rPr>
          <w:rFonts w:ascii="Arial" w:hAnsi="Arial" w:cs="Arial"/>
          <w:lang w:val="en-US"/>
        </w:rPr>
        <w:t>)</w:t>
      </w:r>
      <w:r>
        <w:rPr>
          <w:rFonts w:ascii="Arial" w:hAnsi="Arial" w:cs="Arial"/>
          <w:lang w:val="en-US"/>
        </w:rPr>
        <w:t>, then as co-head of the Neurorehabilitation Group at the Cajal Institute (2021-23</w:t>
      </w:r>
      <w:r w:rsidR="00D819C6">
        <w:rPr>
          <w:rFonts w:ascii="Arial" w:hAnsi="Arial" w:cs="Arial"/>
          <w:lang w:val="en-US"/>
        </w:rPr>
        <w:t>)</w:t>
      </w:r>
      <w:r w:rsidR="00FC3A6C">
        <w:rPr>
          <w:rFonts w:ascii="Arial" w:hAnsi="Arial" w:cs="Arial"/>
          <w:lang w:val="en-US"/>
        </w:rPr>
        <w:t xml:space="preserve">, and now as co-founder of the </w:t>
      </w:r>
      <w:proofErr w:type="spellStart"/>
      <w:r w:rsidR="00FC3A6C">
        <w:rPr>
          <w:rFonts w:ascii="Arial" w:hAnsi="Arial" w:cs="Arial"/>
          <w:lang w:val="en-US"/>
        </w:rPr>
        <w:t>BioRobotics</w:t>
      </w:r>
      <w:proofErr w:type="spellEnd"/>
      <w:r w:rsidR="00FC3A6C">
        <w:rPr>
          <w:rFonts w:ascii="Arial" w:hAnsi="Arial" w:cs="Arial"/>
          <w:lang w:val="en-US"/>
        </w:rPr>
        <w:t xml:space="preserve"> Group at the Centre for Automation and Robotics (CAR)</w:t>
      </w:r>
      <w:r w:rsidRPr="00CF297D">
        <w:rPr>
          <w:rFonts w:ascii="Arial" w:hAnsi="Arial" w:cs="Arial"/>
          <w:lang w:val="en-US"/>
        </w:rPr>
        <w:t xml:space="preserve">. My </w:t>
      </w:r>
      <w:r>
        <w:rPr>
          <w:rFonts w:ascii="Arial" w:hAnsi="Arial" w:cs="Arial"/>
          <w:lang w:val="en-US"/>
        </w:rPr>
        <w:t xml:space="preserve">main </w:t>
      </w:r>
      <w:r w:rsidRPr="00CF297D">
        <w:rPr>
          <w:rFonts w:ascii="Arial" w:hAnsi="Arial" w:cs="Arial"/>
          <w:lang w:val="en-US"/>
        </w:rPr>
        <w:t xml:space="preserve">research </w:t>
      </w:r>
      <w:r>
        <w:rPr>
          <w:rFonts w:ascii="Arial" w:hAnsi="Arial" w:cs="Arial"/>
          <w:lang w:val="en-US"/>
        </w:rPr>
        <w:t>interest</w:t>
      </w:r>
      <w:r w:rsidRPr="00CF297D">
        <w:rPr>
          <w:rFonts w:ascii="Arial" w:hAnsi="Arial" w:cs="Arial"/>
          <w:lang w:val="en-US"/>
        </w:rPr>
        <w:t xml:space="preserve"> is </w:t>
      </w:r>
      <w:r>
        <w:rPr>
          <w:rFonts w:ascii="Arial" w:hAnsi="Arial" w:cs="Arial"/>
          <w:lang w:val="en-US"/>
        </w:rPr>
        <w:t>the u</w:t>
      </w:r>
      <w:r w:rsidRPr="00CF297D">
        <w:rPr>
          <w:rFonts w:ascii="Arial" w:hAnsi="Arial" w:cs="Arial"/>
          <w:lang w:val="en-US"/>
        </w:rPr>
        <w:t xml:space="preserve">nderstanding </w:t>
      </w:r>
      <w:r>
        <w:rPr>
          <w:rFonts w:ascii="Arial" w:hAnsi="Arial" w:cs="Arial"/>
          <w:lang w:val="en-US"/>
        </w:rPr>
        <w:t xml:space="preserve">of </w:t>
      </w:r>
      <w:r w:rsidRPr="00CF297D">
        <w:rPr>
          <w:rFonts w:ascii="Arial" w:hAnsi="Arial" w:cs="Arial"/>
          <w:lang w:val="en-US"/>
        </w:rPr>
        <w:t xml:space="preserve">the </w:t>
      </w:r>
      <w:r>
        <w:rPr>
          <w:rFonts w:ascii="Arial" w:hAnsi="Arial" w:cs="Arial"/>
          <w:lang w:val="en-US"/>
        </w:rPr>
        <w:t xml:space="preserve">interactions between the </w:t>
      </w:r>
      <w:r w:rsidRPr="00CF297D">
        <w:rPr>
          <w:rFonts w:ascii="Arial" w:hAnsi="Arial" w:cs="Arial"/>
          <w:lang w:val="en-US"/>
        </w:rPr>
        <w:t xml:space="preserve">human </w:t>
      </w:r>
      <w:r>
        <w:rPr>
          <w:rFonts w:ascii="Arial" w:hAnsi="Arial" w:cs="Arial"/>
          <w:lang w:val="en-US"/>
        </w:rPr>
        <w:t>body, the environment and rehabilitation technologies</w:t>
      </w:r>
      <w:r w:rsidRPr="00CF297D">
        <w:rPr>
          <w:rFonts w:ascii="Arial" w:hAnsi="Arial" w:cs="Arial"/>
          <w:lang w:val="en-US"/>
        </w:rPr>
        <w:t>.</w:t>
      </w:r>
      <w:r>
        <w:rPr>
          <w:rFonts w:ascii="Arial" w:hAnsi="Arial" w:cs="Arial"/>
          <w:lang w:val="en-US"/>
        </w:rPr>
        <w:t xml:space="preserve"> </w:t>
      </w:r>
      <w:r w:rsidRPr="00CF297D">
        <w:rPr>
          <w:rFonts w:ascii="Arial" w:hAnsi="Arial" w:cs="Arial"/>
          <w:lang w:val="en-US"/>
        </w:rPr>
        <w:t xml:space="preserve">From 2013 to 2016 I was the scientific and technical coordinator of the European FP7 project “H2R”, focused on the development of human-like robotic machines for the understanding of human motor control principles. In 2015, I was Associate Professor at the Universidad Carlos III de Madrid, as lecturer in the English-spoken </w:t>
      </w:r>
      <w:r w:rsidRPr="00CF297D">
        <w:rPr>
          <w:rFonts w:ascii="Arial" w:hAnsi="Arial" w:cs="Arial"/>
          <w:lang w:val="en-US"/>
        </w:rPr>
        <w:lastRenderedPageBreak/>
        <w:t xml:space="preserve">courses of Electronics Engineering Fundamentals and Biomedical Laboratory. </w:t>
      </w:r>
      <w:r>
        <w:rPr>
          <w:rFonts w:ascii="Arial" w:hAnsi="Arial" w:cs="Arial"/>
          <w:lang w:val="en-US"/>
        </w:rPr>
        <w:t xml:space="preserve">From 2018-2022 </w:t>
      </w:r>
      <w:r w:rsidRPr="00CF297D">
        <w:rPr>
          <w:rFonts w:ascii="Arial" w:hAnsi="Arial" w:cs="Arial"/>
          <w:lang w:val="en-US"/>
        </w:rPr>
        <w:t xml:space="preserve">I </w:t>
      </w:r>
      <w:r>
        <w:rPr>
          <w:rFonts w:ascii="Arial" w:hAnsi="Arial" w:cs="Arial"/>
          <w:lang w:val="en-US"/>
        </w:rPr>
        <w:t>was</w:t>
      </w:r>
      <w:r w:rsidRPr="00CF297D">
        <w:rPr>
          <w:rFonts w:ascii="Arial" w:hAnsi="Arial" w:cs="Arial"/>
          <w:lang w:val="en-US"/>
        </w:rPr>
        <w:t xml:space="preserve"> </w:t>
      </w:r>
      <w:r>
        <w:rPr>
          <w:rFonts w:ascii="Arial" w:hAnsi="Arial" w:cs="Arial"/>
          <w:lang w:val="en-US"/>
        </w:rPr>
        <w:t>the coordinator</w:t>
      </w:r>
      <w:r w:rsidRPr="00CF297D">
        <w:rPr>
          <w:rFonts w:ascii="Arial" w:hAnsi="Arial" w:cs="Arial"/>
          <w:lang w:val="en-US"/>
        </w:rPr>
        <w:t xml:space="preserve"> of the </w:t>
      </w:r>
      <w:r>
        <w:rPr>
          <w:rFonts w:ascii="Arial" w:hAnsi="Arial" w:cs="Arial"/>
          <w:lang w:val="en-US"/>
        </w:rPr>
        <w:t>European</w:t>
      </w:r>
      <w:r w:rsidRPr="00CF297D">
        <w:rPr>
          <w:rFonts w:ascii="Arial" w:hAnsi="Arial" w:cs="Arial"/>
          <w:lang w:val="en-US"/>
        </w:rPr>
        <w:t xml:space="preserve"> project EUROBENCH, which received a grant of 8M€ to develop the first framework of Robotic Benchmarking in Europe. In the last 10 years, I was co-director of 2</w:t>
      </w:r>
      <w:r>
        <w:rPr>
          <w:rFonts w:ascii="Arial" w:hAnsi="Arial" w:cs="Arial"/>
          <w:lang w:val="en-US"/>
        </w:rPr>
        <w:t>5</w:t>
      </w:r>
      <w:r w:rsidRPr="00CF297D">
        <w:rPr>
          <w:rFonts w:ascii="Arial" w:hAnsi="Arial" w:cs="Arial"/>
          <w:lang w:val="en-US"/>
        </w:rPr>
        <w:t xml:space="preserve"> bachelor’s theses, </w:t>
      </w:r>
      <w:r>
        <w:rPr>
          <w:rFonts w:ascii="Arial" w:hAnsi="Arial" w:cs="Arial"/>
          <w:lang w:val="en-US"/>
        </w:rPr>
        <w:t>10</w:t>
      </w:r>
      <w:r w:rsidRPr="00CF297D">
        <w:rPr>
          <w:rFonts w:ascii="Arial" w:hAnsi="Arial" w:cs="Arial"/>
          <w:lang w:val="en-US"/>
        </w:rPr>
        <w:t xml:space="preserve"> master’s theses, and </w:t>
      </w:r>
      <w:r>
        <w:rPr>
          <w:rFonts w:ascii="Arial" w:hAnsi="Arial" w:cs="Arial"/>
          <w:lang w:val="en-US"/>
        </w:rPr>
        <w:t>12</w:t>
      </w:r>
      <w:r w:rsidRPr="00CF297D">
        <w:rPr>
          <w:rFonts w:ascii="Arial" w:hAnsi="Arial" w:cs="Arial"/>
          <w:lang w:val="en-US"/>
        </w:rPr>
        <w:t xml:space="preserve"> PhD theses (</w:t>
      </w:r>
      <w:r>
        <w:rPr>
          <w:rFonts w:ascii="Arial" w:hAnsi="Arial" w:cs="Arial"/>
          <w:lang w:val="en-US"/>
        </w:rPr>
        <w:t>5</w:t>
      </w:r>
      <w:r w:rsidRPr="00CF297D">
        <w:rPr>
          <w:rFonts w:ascii="Arial" w:hAnsi="Arial" w:cs="Arial"/>
          <w:lang w:val="en-US"/>
        </w:rPr>
        <w:t xml:space="preserve"> of them defended). I co-authored more than 100 publications in indexed journals, books and conferences, and edited two books on neurorehabilitation. I participated in 2</w:t>
      </w:r>
      <w:r>
        <w:rPr>
          <w:rFonts w:ascii="Arial" w:hAnsi="Arial" w:cs="Arial"/>
          <w:lang w:val="en-US"/>
        </w:rPr>
        <w:t>5</w:t>
      </w:r>
      <w:r w:rsidRPr="00CF297D">
        <w:rPr>
          <w:rFonts w:ascii="Arial" w:hAnsi="Arial" w:cs="Arial"/>
          <w:lang w:val="en-US"/>
        </w:rPr>
        <w:t xml:space="preserve"> scientific projects (</w:t>
      </w:r>
      <w:r>
        <w:rPr>
          <w:rFonts w:ascii="Arial" w:hAnsi="Arial" w:cs="Arial"/>
          <w:lang w:val="en-US"/>
        </w:rPr>
        <w:t>12</w:t>
      </w:r>
      <w:r w:rsidRPr="00CF297D">
        <w:rPr>
          <w:rFonts w:ascii="Arial" w:hAnsi="Arial" w:cs="Arial"/>
          <w:lang w:val="en-US"/>
        </w:rPr>
        <w:t xml:space="preserve"> of them European) and spent 1</w:t>
      </w:r>
      <w:r w:rsidR="00FC3A6C">
        <w:rPr>
          <w:rFonts w:ascii="Arial" w:hAnsi="Arial" w:cs="Arial"/>
          <w:lang w:val="en-US"/>
        </w:rPr>
        <w:t>6</w:t>
      </w:r>
      <w:r w:rsidRPr="00CF297D">
        <w:rPr>
          <w:rFonts w:ascii="Arial" w:hAnsi="Arial" w:cs="Arial"/>
          <w:lang w:val="en-US"/>
        </w:rPr>
        <w:t xml:space="preserve"> months of research stays in internationally recognized centers. I organized several scientific activities, such as the Summer School on Neurorehabilitation (</w:t>
      </w:r>
      <w:r>
        <w:rPr>
          <w:rFonts w:ascii="Arial" w:hAnsi="Arial" w:cs="Arial"/>
          <w:lang w:val="en-US"/>
        </w:rPr>
        <w:t xml:space="preserve">SSNR, </w:t>
      </w:r>
      <w:r w:rsidRPr="00CF297D">
        <w:rPr>
          <w:rFonts w:ascii="Arial" w:hAnsi="Arial" w:cs="Arial"/>
          <w:lang w:val="en-US"/>
        </w:rPr>
        <w:t>8 editions, 2011-2018), the International Conference on Neurorehabilitation (</w:t>
      </w:r>
      <w:r>
        <w:rPr>
          <w:rFonts w:ascii="Arial" w:hAnsi="Arial" w:cs="Arial"/>
          <w:lang w:val="en-US"/>
        </w:rPr>
        <w:t>ICNR, 4</w:t>
      </w:r>
      <w:r w:rsidRPr="00CF297D">
        <w:rPr>
          <w:rFonts w:ascii="Arial" w:hAnsi="Arial" w:cs="Arial"/>
          <w:lang w:val="en-US"/>
        </w:rPr>
        <w:t xml:space="preserve"> editions, 2012, 2016, 2018</w:t>
      </w:r>
      <w:r>
        <w:rPr>
          <w:rFonts w:ascii="Arial" w:hAnsi="Arial" w:cs="Arial"/>
          <w:lang w:val="en-US"/>
        </w:rPr>
        <w:t>, 2020, the last being conference chair</w:t>
      </w:r>
      <w:r w:rsidRPr="00CF297D">
        <w:rPr>
          <w:rFonts w:ascii="Arial" w:hAnsi="Arial" w:cs="Arial"/>
          <w:lang w:val="en-US"/>
        </w:rPr>
        <w:t xml:space="preserve">) and </w:t>
      </w:r>
      <w:r>
        <w:rPr>
          <w:rFonts w:ascii="Arial" w:hAnsi="Arial" w:cs="Arial"/>
          <w:lang w:val="en-US"/>
        </w:rPr>
        <w:t>30</w:t>
      </w:r>
      <w:r w:rsidRPr="00CF297D">
        <w:rPr>
          <w:rFonts w:ascii="Arial" w:hAnsi="Arial" w:cs="Arial"/>
          <w:lang w:val="en-US"/>
        </w:rPr>
        <w:t xml:space="preserve"> workshops and special sessions at international conferences. In 2016, I obtained the Spanish ANECA certification for "Associate Professor” and “PhD Professor". Between 2017 and 2019 I have been Associate Professor at the San Pablo CEU as lecturer at the faculty of Informatics Engineering. I have been an active referee of several journals and conferences, and member of evaluation committees of </w:t>
      </w:r>
      <w:r>
        <w:rPr>
          <w:rFonts w:ascii="Arial" w:hAnsi="Arial" w:cs="Arial"/>
          <w:lang w:val="en-US"/>
        </w:rPr>
        <w:t>several</w:t>
      </w:r>
      <w:r w:rsidRPr="00CF297D">
        <w:rPr>
          <w:rFonts w:ascii="Arial" w:hAnsi="Arial" w:cs="Arial"/>
          <w:lang w:val="en-US"/>
        </w:rPr>
        <w:t xml:space="preserve"> PhD Theses</w:t>
      </w:r>
      <w:r>
        <w:rPr>
          <w:rFonts w:ascii="Arial" w:hAnsi="Arial" w:cs="Arial"/>
          <w:lang w:val="en-US"/>
        </w:rPr>
        <w:t xml:space="preserve">, </w:t>
      </w:r>
      <w:r w:rsidRPr="00CF297D">
        <w:rPr>
          <w:rFonts w:ascii="Arial" w:hAnsi="Arial" w:cs="Arial"/>
          <w:lang w:val="en-US"/>
        </w:rPr>
        <w:t xml:space="preserve">Spanish </w:t>
      </w:r>
      <w:r>
        <w:rPr>
          <w:rFonts w:ascii="Arial" w:hAnsi="Arial" w:cs="Arial"/>
          <w:lang w:val="en-US"/>
        </w:rPr>
        <w:t>and international projects</w:t>
      </w:r>
      <w:r w:rsidRPr="00CF297D">
        <w:rPr>
          <w:rFonts w:ascii="Arial" w:hAnsi="Arial" w:cs="Arial"/>
          <w:lang w:val="en-US"/>
        </w:rPr>
        <w:t>. In 2018 I have been awarded with the "</w:t>
      </w:r>
      <w:proofErr w:type="spellStart"/>
      <w:r w:rsidRPr="00CF297D">
        <w:rPr>
          <w:rFonts w:ascii="Arial" w:hAnsi="Arial" w:cs="Arial"/>
          <w:lang w:val="en-US"/>
        </w:rPr>
        <w:t>Ramón</w:t>
      </w:r>
      <w:proofErr w:type="spellEnd"/>
      <w:r w:rsidRPr="00CF297D">
        <w:rPr>
          <w:rFonts w:ascii="Arial" w:hAnsi="Arial" w:cs="Arial"/>
          <w:lang w:val="en-US"/>
        </w:rPr>
        <w:t xml:space="preserve"> y Cajal" fellowship from the Spanish Ministry of Science, Innovation and Universities.</w:t>
      </w:r>
      <w:r>
        <w:rPr>
          <w:rFonts w:ascii="Arial" w:hAnsi="Arial" w:cs="Arial"/>
          <w:lang w:val="en-US"/>
        </w:rPr>
        <w:t xml:space="preserve"> In 2021 I received the Tenured Researcher position from CSIC.</w:t>
      </w:r>
      <w:r w:rsidR="00FC3A6C">
        <w:rPr>
          <w:rFonts w:ascii="Arial" w:hAnsi="Arial" w:cs="Arial"/>
          <w:lang w:val="en-US"/>
        </w:rPr>
        <w:t xml:space="preserve"> In 2023, I was awarded with the Fulbright program to realize a resea</w:t>
      </w:r>
      <w:r w:rsidR="004A1B1D">
        <w:rPr>
          <w:rFonts w:ascii="Arial" w:hAnsi="Arial" w:cs="Arial"/>
          <w:lang w:val="en-US"/>
        </w:rPr>
        <w:t>r</w:t>
      </w:r>
      <w:r w:rsidR="00FC3A6C">
        <w:rPr>
          <w:rFonts w:ascii="Arial" w:hAnsi="Arial" w:cs="Arial"/>
          <w:lang w:val="en-US"/>
        </w:rPr>
        <w:t>ch stay at the University of California at Irvine (UCI) to work on technology-based standardized assessment methods for Parkinson’s Disease.</w:t>
      </w:r>
    </w:p>
    <w:p w14:paraId="5A661D91" w14:textId="77777777" w:rsidR="003F483E" w:rsidRDefault="003F483E" w:rsidP="003F483E">
      <w:pPr>
        <w:spacing w:after="0" w:line="240" w:lineRule="auto"/>
        <w:jc w:val="both"/>
        <w:rPr>
          <w:rFonts w:ascii="Arial" w:hAnsi="Arial" w:cs="Arial"/>
          <w:lang w:val="en-US"/>
        </w:rPr>
      </w:pPr>
    </w:p>
    <w:p w14:paraId="1A8927A2" w14:textId="77777777" w:rsidR="003F483E" w:rsidRDefault="003F483E" w:rsidP="003F483E">
      <w:pPr>
        <w:spacing w:after="0" w:line="240" w:lineRule="auto"/>
        <w:jc w:val="both"/>
        <w:rPr>
          <w:rFonts w:ascii="Arial" w:hAnsi="Arial" w:cs="Arial"/>
          <w:lang w:val="en-US"/>
        </w:rPr>
      </w:pPr>
      <w:r>
        <w:rPr>
          <w:rFonts w:ascii="Arial" w:hAnsi="Arial" w:cs="Arial"/>
          <w:lang w:val="en-US"/>
        </w:rPr>
        <w:t>Summary of metrics:</w:t>
      </w:r>
    </w:p>
    <w:p w14:paraId="1AC2312B" w14:textId="04A857E9" w:rsidR="003F483E" w:rsidRPr="00B67235" w:rsidRDefault="003F483E" w:rsidP="003F483E">
      <w:pPr>
        <w:pStyle w:val="ListParagraph"/>
        <w:numPr>
          <w:ilvl w:val="0"/>
          <w:numId w:val="27"/>
        </w:numPr>
        <w:spacing w:after="0" w:line="240" w:lineRule="auto"/>
        <w:jc w:val="both"/>
        <w:rPr>
          <w:rFonts w:ascii="Arial" w:hAnsi="Arial" w:cs="Arial"/>
          <w:lang w:val="en-US"/>
        </w:rPr>
      </w:pPr>
      <w:r w:rsidRPr="00B67235">
        <w:rPr>
          <w:rFonts w:ascii="Arial" w:hAnsi="Arial" w:cs="Arial"/>
          <w:lang w:val="en-US"/>
        </w:rPr>
        <w:t xml:space="preserve">H-index: </w:t>
      </w:r>
      <w:r w:rsidR="004A1B1D">
        <w:rPr>
          <w:rFonts w:ascii="Arial" w:hAnsi="Arial" w:cs="Arial"/>
          <w:lang w:val="en-US"/>
        </w:rPr>
        <w:t>3</w:t>
      </w:r>
      <w:r w:rsidR="00E21311">
        <w:rPr>
          <w:rFonts w:ascii="Arial" w:hAnsi="Arial" w:cs="Arial"/>
          <w:lang w:val="en-US"/>
        </w:rPr>
        <w:t>1</w:t>
      </w:r>
      <w:r w:rsidRPr="00B67235">
        <w:rPr>
          <w:rFonts w:ascii="Arial" w:hAnsi="Arial" w:cs="Arial"/>
          <w:lang w:val="en-US"/>
        </w:rPr>
        <w:t xml:space="preserve"> (Google scholar). Cites: </w:t>
      </w:r>
      <w:r w:rsidR="00E21311">
        <w:rPr>
          <w:rFonts w:ascii="Arial" w:hAnsi="Arial" w:cs="Arial"/>
          <w:lang w:val="en-US"/>
        </w:rPr>
        <w:t>4006</w:t>
      </w:r>
      <w:r w:rsidRPr="00B67235">
        <w:rPr>
          <w:rFonts w:ascii="Arial" w:hAnsi="Arial" w:cs="Arial"/>
          <w:lang w:val="en-US"/>
        </w:rPr>
        <w:t xml:space="preserve"> (Google scholar)</w:t>
      </w:r>
    </w:p>
    <w:p w14:paraId="26E504C1" w14:textId="77777777" w:rsidR="003F483E" w:rsidRPr="00B67235" w:rsidRDefault="003F483E" w:rsidP="003F483E">
      <w:pPr>
        <w:pStyle w:val="ListParagraph"/>
        <w:numPr>
          <w:ilvl w:val="0"/>
          <w:numId w:val="27"/>
        </w:numPr>
        <w:spacing w:after="0" w:line="240" w:lineRule="auto"/>
        <w:jc w:val="both"/>
        <w:rPr>
          <w:rFonts w:ascii="Arial" w:hAnsi="Arial" w:cs="Arial"/>
          <w:lang w:val="en-US"/>
        </w:rPr>
      </w:pPr>
      <w:r w:rsidRPr="00B67235">
        <w:rPr>
          <w:rFonts w:ascii="Arial" w:hAnsi="Arial" w:cs="Arial"/>
          <w:lang w:val="en-US"/>
        </w:rPr>
        <w:t xml:space="preserve">JCR articles: </w:t>
      </w:r>
      <w:r>
        <w:rPr>
          <w:rFonts w:ascii="Arial" w:hAnsi="Arial" w:cs="Arial"/>
          <w:lang w:val="en-US"/>
        </w:rPr>
        <w:t>40</w:t>
      </w:r>
      <w:r w:rsidRPr="00B67235">
        <w:rPr>
          <w:rFonts w:ascii="Arial" w:hAnsi="Arial" w:cs="Arial"/>
          <w:lang w:val="en-US"/>
        </w:rPr>
        <w:t xml:space="preserve"> (16 in Q1; 9 as first or corresponding author)</w:t>
      </w:r>
    </w:p>
    <w:p w14:paraId="3AF43A8D" w14:textId="116681F6" w:rsidR="003F483E" w:rsidRPr="00B67235" w:rsidRDefault="003F483E" w:rsidP="003F483E">
      <w:pPr>
        <w:pStyle w:val="ListParagraph"/>
        <w:numPr>
          <w:ilvl w:val="0"/>
          <w:numId w:val="27"/>
        </w:numPr>
        <w:spacing w:after="0" w:line="240" w:lineRule="auto"/>
        <w:jc w:val="both"/>
        <w:rPr>
          <w:rFonts w:ascii="Arial" w:hAnsi="Arial" w:cs="Arial"/>
          <w:lang w:val="en-US"/>
        </w:rPr>
      </w:pPr>
      <w:r w:rsidRPr="00B67235">
        <w:rPr>
          <w:rFonts w:ascii="Arial" w:hAnsi="Arial" w:cs="Arial"/>
          <w:lang w:val="en-US"/>
        </w:rPr>
        <w:t>Projects as PI or Co-PI: 1</w:t>
      </w:r>
      <w:r w:rsidR="008F769A">
        <w:rPr>
          <w:rFonts w:ascii="Arial" w:hAnsi="Arial" w:cs="Arial"/>
          <w:lang w:val="en-US"/>
        </w:rPr>
        <w:t>1</w:t>
      </w:r>
      <w:r w:rsidRPr="00B67235">
        <w:rPr>
          <w:rFonts w:ascii="Arial" w:hAnsi="Arial" w:cs="Arial"/>
          <w:lang w:val="en-US"/>
        </w:rPr>
        <w:t xml:space="preserve"> (5 European</w:t>
      </w:r>
      <w:r w:rsidR="008F769A">
        <w:rPr>
          <w:rFonts w:ascii="Arial" w:hAnsi="Arial" w:cs="Arial"/>
          <w:lang w:val="en-US"/>
        </w:rPr>
        <w:t>, 1 International standard</w:t>
      </w:r>
      <w:r w:rsidRPr="00B67235">
        <w:rPr>
          <w:rFonts w:ascii="Arial" w:hAnsi="Arial" w:cs="Arial"/>
          <w:lang w:val="en-US"/>
        </w:rPr>
        <w:t>)</w:t>
      </w:r>
    </w:p>
    <w:p w14:paraId="46771647" w14:textId="6E943A23" w:rsidR="003F483E" w:rsidRPr="00B67235" w:rsidRDefault="003F483E" w:rsidP="003F483E">
      <w:pPr>
        <w:pStyle w:val="ListParagraph"/>
        <w:numPr>
          <w:ilvl w:val="0"/>
          <w:numId w:val="27"/>
        </w:numPr>
        <w:spacing w:after="0" w:line="240" w:lineRule="auto"/>
        <w:jc w:val="both"/>
        <w:rPr>
          <w:rFonts w:ascii="Arial" w:hAnsi="Arial" w:cs="Arial"/>
          <w:lang w:val="en-US"/>
        </w:rPr>
      </w:pPr>
      <w:r w:rsidRPr="00B67235">
        <w:rPr>
          <w:rFonts w:ascii="Arial" w:hAnsi="Arial" w:cs="Arial"/>
          <w:lang w:val="en-US"/>
        </w:rPr>
        <w:t>Awards and Grants obtained: 1</w:t>
      </w:r>
      <w:r w:rsidR="008F769A">
        <w:rPr>
          <w:rFonts w:ascii="Arial" w:hAnsi="Arial" w:cs="Arial"/>
          <w:lang w:val="en-US"/>
        </w:rPr>
        <w:t>1</w:t>
      </w:r>
      <w:r w:rsidRPr="00B67235">
        <w:rPr>
          <w:rFonts w:ascii="Arial" w:hAnsi="Arial" w:cs="Arial"/>
          <w:lang w:val="en-US"/>
        </w:rPr>
        <w:t xml:space="preserve"> (for a total amount of more than 12M€ raised, and 3M€ directly received)</w:t>
      </w:r>
    </w:p>
    <w:p w14:paraId="619E8093" w14:textId="1E862D69" w:rsidR="003F483E" w:rsidRDefault="003F483E" w:rsidP="003F483E">
      <w:pPr>
        <w:pStyle w:val="ListParagraph"/>
        <w:numPr>
          <w:ilvl w:val="0"/>
          <w:numId w:val="27"/>
        </w:numPr>
        <w:spacing w:after="0" w:line="240" w:lineRule="auto"/>
        <w:jc w:val="both"/>
        <w:rPr>
          <w:rFonts w:ascii="Arial" w:hAnsi="Arial" w:cs="Arial"/>
          <w:lang w:val="en-US"/>
        </w:rPr>
      </w:pPr>
      <w:r w:rsidRPr="00B67235">
        <w:rPr>
          <w:rFonts w:ascii="Arial" w:hAnsi="Arial" w:cs="Arial"/>
          <w:lang w:val="en-US"/>
        </w:rPr>
        <w:t>Doctoral theses supervised: 1</w:t>
      </w:r>
      <w:r w:rsidR="004A1B1D">
        <w:rPr>
          <w:rFonts w:ascii="Arial" w:hAnsi="Arial" w:cs="Arial"/>
          <w:lang w:val="en-US"/>
        </w:rPr>
        <w:t>3</w:t>
      </w:r>
      <w:r w:rsidRPr="00B67235">
        <w:rPr>
          <w:rFonts w:ascii="Arial" w:hAnsi="Arial" w:cs="Arial"/>
          <w:lang w:val="en-US"/>
        </w:rPr>
        <w:t xml:space="preserve"> (</w:t>
      </w:r>
      <w:r w:rsidR="004A1B1D">
        <w:rPr>
          <w:rFonts w:ascii="Arial" w:hAnsi="Arial" w:cs="Arial"/>
          <w:lang w:val="en-US"/>
        </w:rPr>
        <w:t>7</w:t>
      </w:r>
      <w:r w:rsidRPr="00B67235">
        <w:rPr>
          <w:rFonts w:ascii="Arial" w:hAnsi="Arial" w:cs="Arial"/>
          <w:lang w:val="en-US"/>
        </w:rPr>
        <w:t xml:space="preserve"> already defended)</w:t>
      </w:r>
    </w:p>
    <w:p w14:paraId="2816B414" w14:textId="25490E0E" w:rsidR="00D73645" w:rsidRPr="00824132" w:rsidRDefault="008F769A" w:rsidP="00D73645">
      <w:pPr>
        <w:pStyle w:val="ListParagraph"/>
        <w:numPr>
          <w:ilvl w:val="0"/>
          <w:numId w:val="27"/>
        </w:numPr>
        <w:spacing w:after="0" w:line="240" w:lineRule="auto"/>
        <w:jc w:val="both"/>
        <w:rPr>
          <w:rFonts w:ascii="Arial" w:hAnsi="Arial" w:cs="Arial"/>
          <w:lang w:val="en-US"/>
        </w:rPr>
      </w:pPr>
      <w:r>
        <w:rPr>
          <w:rFonts w:ascii="Arial" w:hAnsi="Arial" w:cs="Arial"/>
          <w:lang w:val="en-US"/>
        </w:rPr>
        <w:t>1 spin-off created.</w:t>
      </w:r>
    </w:p>
    <w:p w14:paraId="45EE9050" w14:textId="77777777" w:rsidR="00D73645" w:rsidRPr="00D73645" w:rsidRDefault="00D73645" w:rsidP="00D73645">
      <w:pPr>
        <w:spacing w:after="0" w:line="240" w:lineRule="auto"/>
        <w:jc w:val="both"/>
        <w:rPr>
          <w:rFonts w:ascii="Arial" w:hAnsi="Arial" w:cs="Arial"/>
          <w:lang w:val="en-US"/>
        </w:rPr>
      </w:pPr>
    </w:p>
    <w:p w14:paraId="18B77EFE" w14:textId="77777777" w:rsidR="003F483E" w:rsidRPr="00ED64BD" w:rsidRDefault="003F483E" w:rsidP="003F483E">
      <w:pPr>
        <w:spacing w:after="0" w:line="240" w:lineRule="auto"/>
        <w:jc w:val="both"/>
        <w:rPr>
          <w:rFonts w:ascii="Arial" w:hAnsi="Arial" w:cs="Arial"/>
          <w:b/>
          <w:lang w:val="en-US"/>
        </w:rPr>
      </w:pPr>
    </w:p>
    <w:p w14:paraId="528F85DA" w14:textId="77777777" w:rsidR="003F483E" w:rsidRPr="006E6B7C" w:rsidRDefault="003F483E" w:rsidP="003F483E">
      <w:pPr>
        <w:spacing w:after="0" w:line="240" w:lineRule="auto"/>
        <w:jc w:val="both"/>
        <w:rPr>
          <w:rFonts w:ascii="Arial" w:hAnsi="Arial" w:cs="Arial"/>
          <w:i/>
          <w:color w:val="A6A6A6"/>
          <w:lang w:val="en-US"/>
        </w:rPr>
      </w:pPr>
      <w:r w:rsidRPr="00ED64BD">
        <w:rPr>
          <w:rFonts w:ascii="Arial" w:hAnsi="Arial" w:cs="Arial"/>
          <w:b/>
          <w:lang w:val="en-US"/>
        </w:rPr>
        <w:t>Part C. RELEVANT MERITS</w:t>
      </w:r>
      <w:r>
        <w:rPr>
          <w:rFonts w:ascii="Arial" w:hAnsi="Arial" w:cs="Arial"/>
          <w:b/>
          <w:lang w:val="en-US"/>
        </w:rPr>
        <w:t xml:space="preserve"> </w:t>
      </w:r>
      <w:r w:rsidRPr="006E6B7C">
        <w:rPr>
          <w:rFonts w:ascii="Arial" w:hAnsi="Arial" w:cs="Arial"/>
          <w:i/>
          <w:lang w:val="en-US"/>
        </w:rPr>
        <w:t>(sorted by typology)</w:t>
      </w:r>
    </w:p>
    <w:p w14:paraId="412CF24F" w14:textId="17FDF41E" w:rsidR="003F483E" w:rsidRDefault="003F483E" w:rsidP="00FC3A6C">
      <w:pPr>
        <w:spacing w:before="240" w:after="60"/>
        <w:jc w:val="both"/>
        <w:rPr>
          <w:rFonts w:ascii="Arial" w:hAnsi="Arial" w:cs="Arial"/>
          <w:i/>
          <w:lang w:val="en-US"/>
        </w:rPr>
      </w:pPr>
      <w:r w:rsidRPr="00ED64BD">
        <w:rPr>
          <w:rFonts w:ascii="Arial" w:hAnsi="Arial" w:cs="Arial"/>
          <w:b/>
          <w:lang w:val="en-US"/>
        </w:rPr>
        <w:t xml:space="preserve">C.1. </w:t>
      </w:r>
      <w:r w:rsidR="00D819C6">
        <w:rPr>
          <w:rFonts w:ascii="Arial" w:hAnsi="Arial" w:cs="Arial"/>
          <w:b/>
          <w:lang w:val="en-US"/>
        </w:rPr>
        <w:t>P</w:t>
      </w:r>
      <w:r w:rsidRPr="00ED64BD">
        <w:rPr>
          <w:rFonts w:ascii="Arial" w:hAnsi="Arial" w:cs="Arial"/>
          <w:b/>
          <w:lang w:val="en-US"/>
        </w:rPr>
        <w:t>ublications</w:t>
      </w:r>
      <w:r>
        <w:rPr>
          <w:rFonts w:ascii="Arial" w:hAnsi="Arial" w:cs="Arial"/>
          <w:b/>
          <w:lang w:val="en-US"/>
        </w:rPr>
        <w:t xml:space="preserve"> (last </w:t>
      </w:r>
      <w:r w:rsidR="00D819C6">
        <w:rPr>
          <w:rFonts w:ascii="Arial" w:hAnsi="Arial" w:cs="Arial"/>
          <w:b/>
          <w:lang w:val="en-US"/>
        </w:rPr>
        <w:t>5</w:t>
      </w:r>
      <w:r>
        <w:rPr>
          <w:rFonts w:ascii="Arial" w:hAnsi="Arial" w:cs="Arial"/>
          <w:b/>
          <w:lang w:val="en-US"/>
        </w:rPr>
        <w:t xml:space="preserve"> years)</w:t>
      </w:r>
    </w:p>
    <w:p w14:paraId="7E6FDC69" w14:textId="7BFB3289" w:rsidR="008F769A" w:rsidRDefault="008F769A" w:rsidP="00FC3A6C">
      <w:pPr>
        <w:pStyle w:val="ListParagraph"/>
        <w:widowControl w:val="0"/>
        <w:numPr>
          <w:ilvl w:val="0"/>
          <w:numId w:val="28"/>
        </w:numPr>
        <w:pBdr>
          <w:top w:val="nil"/>
          <w:left w:val="nil"/>
          <w:bottom w:val="nil"/>
          <w:right w:val="nil"/>
          <w:between w:val="nil"/>
        </w:pBdr>
        <w:spacing w:before="33" w:after="0" w:line="264" w:lineRule="auto"/>
        <w:ind w:left="426" w:right="-4"/>
        <w:jc w:val="both"/>
        <w:rPr>
          <w:rFonts w:ascii="Arial" w:hAnsi="Arial" w:cs="Arial"/>
          <w:color w:val="000000" w:themeColor="text1"/>
          <w:lang w:val="en-US"/>
        </w:rPr>
      </w:pPr>
      <w:r>
        <w:rPr>
          <w:rFonts w:ascii="Arial" w:hAnsi="Arial" w:cs="Arial"/>
          <w:color w:val="000000" w:themeColor="text1"/>
          <w:lang w:val="en-US"/>
        </w:rPr>
        <w:t xml:space="preserve">K </w:t>
      </w:r>
      <w:r w:rsidRPr="008F769A">
        <w:rPr>
          <w:rFonts w:ascii="Arial" w:hAnsi="Arial" w:cs="Arial"/>
          <w:color w:val="000000" w:themeColor="text1"/>
          <w:lang w:val="en-US"/>
        </w:rPr>
        <w:t xml:space="preserve">Smith </w:t>
      </w:r>
      <w:r>
        <w:rPr>
          <w:rFonts w:ascii="Arial" w:hAnsi="Arial" w:cs="Arial"/>
          <w:color w:val="000000" w:themeColor="text1"/>
          <w:lang w:val="en-US"/>
        </w:rPr>
        <w:t>et al</w:t>
      </w:r>
      <w:r w:rsidRPr="008F769A">
        <w:rPr>
          <w:rFonts w:ascii="Arial" w:hAnsi="Arial" w:cs="Arial"/>
          <w:color w:val="000000" w:themeColor="text1"/>
          <w:lang w:val="en-US"/>
        </w:rPr>
        <w:t>.</w:t>
      </w:r>
      <w:r>
        <w:rPr>
          <w:rFonts w:ascii="Arial" w:hAnsi="Arial" w:cs="Arial"/>
          <w:color w:val="000000" w:themeColor="text1"/>
          <w:lang w:val="en-US"/>
        </w:rPr>
        <w:t>,</w:t>
      </w:r>
      <w:r w:rsidRPr="008F769A">
        <w:rPr>
          <w:rFonts w:ascii="Arial" w:hAnsi="Arial" w:cs="Arial"/>
          <w:color w:val="000000" w:themeColor="text1"/>
          <w:lang w:val="en-US"/>
        </w:rPr>
        <w:t xml:space="preserve"> Detecting Postural Instability in Parkinson's Disease From IMU-Based Objective Measures. IEEE </w:t>
      </w:r>
      <w:r>
        <w:rPr>
          <w:rFonts w:ascii="Arial" w:hAnsi="Arial" w:cs="Arial"/>
          <w:color w:val="000000" w:themeColor="text1"/>
          <w:lang w:val="en-US"/>
        </w:rPr>
        <w:t>TNSRE</w:t>
      </w:r>
      <w:r w:rsidRPr="008F769A">
        <w:rPr>
          <w:rFonts w:ascii="Arial" w:hAnsi="Arial" w:cs="Arial"/>
          <w:color w:val="000000" w:themeColor="text1"/>
          <w:lang w:val="en-US"/>
        </w:rPr>
        <w:t xml:space="preserve"> 33:2044-2054</w:t>
      </w:r>
      <w:r>
        <w:rPr>
          <w:rFonts w:ascii="Arial" w:hAnsi="Arial" w:cs="Arial"/>
          <w:color w:val="000000" w:themeColor="text1"/>
          <w:lang w:val="en-US"/>
        </w:rPr>
        <w:t>,</w:t>
      </w:r>
      <w:r w:rsidRPr="008F769A">
        <w:rPr>
          <w:rFonts w:ascii="Arial" w:hAnsi="Arial" w:cs="Arial"/>
          <w:color w:val="000000" w:themeColor="text1"/>
          <w:lang w:val="en-US"/>
        </w:rPr>
        <w:t xml:space="preserve"> 2025</w:t>
      </w:r>
      <w:r>
        <w:rPr>
          <w:rFonts w:ascii="Arial" w:hAnsi="Arial" w:cs="Arial"/>
          <w:color w:val="000000" w:themeColor="text1"/>
          <w:lang w:val="en-US"/>
        </w:rPr>
        <w:t>.</w:t>
      </w:r>
    </w:p>
    <w:p w14:paraId="5DDC009C" w14:textId="755E3E1B" w:rsidR="008F769A" w:rsidRDefault="008F769A" w:rsidP="00FC3A6C">
      <w:pPr>
        <w:pStyle w:val="ListParagraph"/>
        <w:widowControl w:val="0"/>
        <w:numPr>
          <w:ilvl w:val="0"/>
          <w:numId w:val="28"/>
        </w:numPr>
        <w:pBdr>
          <w:top w:val="nil"/>
          <w:left w:val="nil"/>
          <w:bottom w:val="nil"/>
          <w:right w:val="nil"/>
          <w:between w:val="nil"/>
        </w:pBdr>
        <w:spacing w:before="33" w:after="0" w:line="264" w:lineRule="auto"/>
        <w:ind w:left="426" w:right="-4"/>
        <w:jc w:val="both"/>
        <w:rPr>
          <w:rFonts w:ascii="Arial" w:hAnsi="Arial" w:cs="Arial"/>
          <w:color w:val="000000" w:themeColor="text1"/>
          <w:lang w:val="en-US"/>
        </w:rPr>
      </w:pPr>
      <w:r w:rsidRPr="008F769A">
        <w:rPr>
          <w:rFonts w:ascii="Arial" w:hAnsi="Arial" w:cs="Arial"/>
          <w:color w:val="000000" w:themeColor="text1"/>
          <w:lang w:val="en-US"/>
        </w:rPr>
        <w:t xml:space="preserve">C Trigo et al., Benchmarking of IMU-based Gait Event Detection Algorithms across Diverse Terrain Conditions. </w:t>
      </w:r>
      <w:proofErr w:type="spellStart"/>
      <w:r w:rsidRPr="008F769A">
        <w:rPr>
          <w:rFonts w:ascii="Arial" w:hAnsi="Arial" w:cs="Arial"/>
          <w:color w:val="000000" w:themeColor="text1"/>
          <w:lang w:val="en-US"/>
        </w:rPr>
        <w:t>TechRxiv</w:t>
      </w:r>
      <w:proofErr w:type="spellEnd"/>
      <w:r w:rsidRPr="008F769A">
        <w:rPr>
          <w:rFonts w:ascii="Arial" w:hAnsi="Arial" w:cs="Arial"/>
          <w:color w:val="000000" w:themeColor="text1"/>
          <w:lang w:val="en-US"/>
        </w:rPr>
        <w:t>. January 21, 2025.</w:t>
      </w:r>
    </w:p>
    <w:p w14:paraId="4B4075A3" w14:textId="5F23177B" w:rsidR="008F769A" w:rsidRDefault="008F769A" w:rsidP="00FC3A6C">
      <w:pPr>
        <w:pStyle w:val="ListParagraph"/>
        <w:widowControl w:val="0"/>
        <w:numPr>
          <w:ilvl w:val="0"/>
          <w:numId w:val="28"/>
        </w:numPr>
        <w:pBdr>
          <w:top w:val="nil"/>
          <w:left w:val="nil"/>
          <w:bottom w:val="nil"/>
          <w:right w:val="nil"/>
          <w:between w:val="nil"/>
        </w:pBdr>
        <w:spacing w:before="33" w:after="0" w:line="264" w:lineRule="auto"/>
        <w:ind w:left="426" w:right="-4"/>
        <w:jc w:val="both"/>
        <w:rPr>
          <w:rFonts w:ascii="Arial" w:hAnsi="Arial" w:cs="Arial"/>
          <w:color w:val="000000" w:themeColor="text1"/>
          <w:lang w:val="en-US"/>
        </w:rPr>
      </w:pPr>
      <w:r>
        <w:rPr>
          <w:rFonts w:ascii="Arial" w:hAnsi="Arial" w:cs="Arial"/>
          <w:color w:val="000000" w:themeColor="text1"/>
          <w:lang w:val="en-US"/>
        </w:rPr>
        <w:t xml:space="preserve">L </w:t>
      </w:r>
      <w:r w:rsidRPr="008F769A">
        <w:rPr>
          <w:rFonts w:ascii="Arial" w:hAnsi="Arial" w:cs="Arial"/>
          <w:color w:val="000000" w:themeColor="text1"/>
          <w:lang w:val="en-US"/>
        </w:rPr>
        <w:t xml:space="preserve">Liguori </w:t>
      </w:r>
      <w:r>
        <w:rPr>
          <w:rFonts w:ascii="Arial" w:hAnsi="Arial" w:cs="Arial"/>
          <w:color w:val="000000" w:themeColor="text1"/>
          <w:lang w:val="en-US"/>
        </w:rPr>
        <w:t>et al.,</w:t>
      </w:r>
      <w:r w:rsidRPr="008F769A">
        <w:rPr>
          <w:rFonts w:ascii="Arial" w:hAnsi="Arial" w:cs="Arial"/>
          <w:color w:val="000000" w:themeColor="text1"/>
          <w:lang w:val="en-US"/>
        </w:rPr>
        <w:t xml:space="preserve"> Performance of Ankle Exoskeletons on Irregular Terrains: Key Design Principles and Benchmarking Tests. IEEE </w:t>
      </w:r>
      <w:r>
        <w:rPr>
          <w:rFonts w:ascii="Arial" w:hAnsi="Arial" w:cs="Arial"/>
          <w:color w:val="000000" w:themeColor="text1"/>
          <w:lang w:val="en-US"/>
        </w:rPr>
        <w:t>TNSRE</w:t>
      </w:r>
      <w:r w:rsidRPr="008F769A">
        <w:rPr>
          <w:rFonts w:ascii="Arial" w:hAnsi="Arial" w:cs="Arial"/>
          <w:color w:val="000000" w:themeColor="text1"/>
          <w:lang w:val="en-US"/>
        </w:rPr>
        <w:t>;</w:t>
      </w:r>
      <w:r w:rsidR="005850D9">
        <w:rPr>
          <w:rFonts w:ascii="Arial" w:hAnsi="Arial" w:cs="Arial"/>
          <w:color w:val="000000" w:themeColor="text1"/>
          <w:lang w:val="en-US"/>
        </w:rPr>
        <w:t xml:space="preserve"> </w:t>
      </w:r>
      <w:r w:rsidRPr="008F769A">
        <w:rPr>
          <w:rFonts w:ascii="Arial" w:hAnsi="Arial" w:cs="Arial"/>
          <w:color w:val="000000" w:themeColor="text1"/>
          <w:lang w:val="en-US"/>
        </w:rPr>
        <w:t>33:1986-1995</w:t>
      </w:r>
      <w:r w:rsidR="005850D9">
        <w:rPr>
          <w:rFonts w:ascii="Arial" w:hAnsi="Arial" w:cs="Arial"/>
          <w:color w:val="000000" w:themeColor="text1"/>
          <w:lang w:val="en-US"/>
        </w:rPr>
        <w:t>,</w:t>
      </w:r>
      <w:r w:rsidRPr="008F769A">
        <w:rPr>
          <w:rFonts w:ascii="Arial" w:hAnsi="Arial" w:cs="Arial"/>
          <w:color w:val="000000" w:themeColor="text1"/>
          <w:lang w:val="en-US"/>
        </w:rPr>
        <w:t xml:space="preserve"> </w:t>
      </w:r>
      <w:r w:rsidR="005850D9" w:rsidRPr="008F769A">
        <w:rPr>
          <w:rFonts w:ascii="Arial" w:hAnsi="Arial" w:cs="Arial"/>
          <w:color w:val="000000" w:themeColor="text1"/>
          <w:lang w:val="en-US"/>
        </w:rPr>
        <w:t>2025</w:t>
      </w:r>
      <w:r w:rsidR="005850D9">
        <w:rPr>
          <w:rFonts w:ascii="Arial" w:hAnsi="Arial" w:cs="Arial"/>
          <w:color w:val="000000" w:themeColor="text1"/>
          <w:lang w:val="en-US"/>
        </w:rPr>
        <w:t>.</w:t>
      </w:r>
    </w:p>
    <w:p w14:paraId="1FAE7705" w14:textId="185335B7" w:rsidR="00FC3A6C" w:rsidRPr="00FC3A6C" w:rsidRDefault="00FC3A6C" w:rsidP="00FC3A6C">
      <w:pPr>
        <w:pStyle w:val="ListParagraph"/>
        <w:widowControl w:val="0"/>
        <w:numPr>
          <w:ilvl w:val="0"/>
          <w:numId w:val="28"/>
        </w:numPr>
        <w:pBdr>
          <w:top w:val="nil"/>
          <w:left w:val="nil"/>
          <w:bottom w:val="nil"/>
          <w:right w:val="nil"/>
          <w:between w:val="nil"/>
        </w:pBdr>
        <w:spacing w:before="33" w:after="0" w:line="264" w:lineRule="auto"/>
        <w:ind w:left="426" w:right="-4"/>
        <w:jc w:val="both"/>
        <w:rPr>
          <w:rFonts w:ascii="Arial" w:hAnsi="Arial" w:cs="Arial"/>
          <w:color w:val="000000" w:themeColor="text1"/>
          <w:lang w:val="en-US"/>
        </w:rPr>
      </w:pPr>
      <w:r w:rsidRPr="00FC3A6C">
        <w:rPr>
          <w:rFonts w:ascii="Arial" w:hAnsi="Arial" w:cs="Arial"/>
          <w:color w:val="000000" w:themeColor="text1"/>
          <w:lang w:val="en-US"/>
        </w:rPr>
        <w:t xml:space="preserve">V </w:t>
      </w:r>
      <w:proofErr w:type="spellStart"/>
      <w:r w:rsidRPr="00FC3A6C">
        <w:rPr>
          <w:rFonts w:ascii="Arial" w:hAnsi="Arial" w:cs="Arial"/>
          <w:color w:val="000000" w:themeColor="text1"/>
          <w:lang w:val="en-US"/>
        </w:rPr>
        <w:t>Longatelli</w:t>
      </w:r>
      <w:proofErr w:type="spellEnd"/>
      <w:r w:rsidRPr="00FC3A6C">
        <w:rPr>
          <w:rFonts w:ascii="Arial" w:hAnsi="Arial" w:cs="Arial"/>
          <w:color w:val="000000" w:themeColor="text1"/>
          <w:lang w:val="en-US"/>
        </w:rPr>
        <w:t xml:space="preserve"> et al., Experimental validation of an upper limb benchmarking framework in healthy and post-stroke individuals: a pilot study, IEEE </w:t>
      </w:r>
      <w:r>
        <w:rPr>
          <w:rFonts w:ascii="Arial" w:hAnsi="Arial" w:cs="Arial"/>
          <w:color w:val="000000" w:themeColor="text1"/>
          <w:lang w:val="en-US"/>
        </w:rPr>
        <w:t>TNSRE</w:t>
      </w:r>
      <w:r w:rsidRPr="00FC3A6C">
        <w:rPr>
          <w:rFonts w:ascii="Arial" w:hAnsi="Arial" w:cs="Arial"/>
          <w:color w:val="000000" w:themeColor="text1"/>
          <w:lang w:val="en-US"/>
        </w:rPr>
        <w:t>, 32, 2356-2365, 2024</w:t>
      </w:r>
    </w:p>
    <w:p w14:paraId="0318BF88" w14:textId="0A363707" w:rsidR="00FC3A6C" w:rsidRPr="00FC3A6C" w:rsidRDefault="00FC3A6C" w:rsidP="00FC3A6C">
      <w:pPr>
        <w:pStyle w:val="ListParagraph"/>
        <w:widowControl w:val="0"/>
        <w:numPr>
          <w:ilvl w:val="0"/>
          <w:numId w:val="28"/>
        </w:numPr>
        <w:pBdr>
          <w:top w:val="nil"/>
          <w:left w:val="nil"/>
          <w:bottom w:val="nil"/>
          <w:right w:val="nil"/>
          <w:between w:val="nil"/>
        </w:pBdr>
        <w:spacing w:before="33" w:after="0" w:line="264" w:lineRule="auto"/>
        <w:ind w:left="426" w:right="-4"/>
        <w:jc w:val="both"/>
        <w:rPr>
          <w:rFonts w:ascii="Arial" w:hAnsi="Arial" w:cs="Arial"/>
          <w:color w:val="000000" w:themeColor="text1"/>
          <w:lang w:val="en-US"/>
        </w:rPr>
      </w:pPr>
      <w:r w:rsidRPr="00FC3A6C">
        <w:rPr>
          <w:rFonts w:ascii="Arial" w:hAnsi="Arial" w:cs="Arial"/>
          <w:color w:val="000000" w:themeColor="text1"/>
          <w:lang w:val="en-US"/>
        </w:rPr>
        <w:t xml:space="preserve">J Gil-Castillo et al., A new modular </w:t>
      </w:r>
      <w:proofErr w:type="spellStart"/>
      <w:r w:rsidRPr="00FC3A6C">
        <w:rPr>
          <w:rFonts w:ascii="Arial" w:hAnsi="Arial" w:cs="Arial"/>
          <w:color w:val="000000" w:themeColor="text1"/>
          <w:lang w:val="en-US"/>
        </w:rPr>
        <w:t>neuroprosthesis</w:t>
      </w:r>
      <w:proofErr w:type="spellEnd"/>
      <w:r w:rsidRPr="00FC3A6C">
        <w:rPr>
          <w:rFonts w:ascii="Arial" w:hAnsi="Arial" w:cs="Arial"/>
          <w:color w:val="000000" w:themeColor="text1"/>
          <w:lang w:val="en-US"/>
        </w:rPr>
        <w:t xml:space="preserve"> suitable for hybrid FES-robot applications and tailored assistance, </w:t>
      </w:r>
      <w:r>
        <w:rPr>
          <w:rFonts w:ascii="Arial" w:hAnsi="Arial" w:cs="Arial"/>
          <w:color w:val="000000" w:themeColor="text1"/>
          <w:lang w:val="en-US"/>
        </w:rPr>
        <w:t>JNER</w:t>
      </w:r>
      <w:r w:rsidRPr="00FC3A6C">
        <w:rPr>
          <w:rFonts w:ascii="Arial" w:hAnsi="Arial" w:cs="Arial"/>
          <w:color w:val="000000" w:themeColor="text1"/>
          <w:lang w:val="en-US"/>
        </w:rPr>
        <w:t xml:space="preserve"> 21 (1), 153, 2024</w:t>
      </w:r>
    </w:p>
    <w:p w14:paraId="7458A1CE" w14:textId="77777777" w:rsidR="003F483E" w:rsidRPr="00460794" w:rsidRDefault="003F483E" w:rsidP="00FC3A6C">
      <w:pPr>
        <w:pStyle w:val="ListParagraph"/>
        <w:widowControl w:val="0"/>
        <w:numPr>
          <w:ilvl w:val="0"/>
          <w:numId w:val="28"/>
        </w:numPr>
        <w:pBdr>
          <w:top w:val="nil"/>
          <w:left w:val="nil"/>
          <w:bottom w:val="nil"/>
          <w:right w:val="nil"/>
          <w:between w:val="nil"/>
        </w:pBdr>
        <w:spacing w:before="33" w:after="0" w:line="264" w:lineRule="auto"/>
        <w:ind w:left="426" w:right="-4"/>
        <w:jc w:val="both"/>
        <w:rPr>
          <w:rFonts w:ascii="Arial" w:hAnsi="Arial" w:cs="Arial"/>
          <w:color w:val="000000"/>
          <w:lang w:val="en-US"/>
        </w:rPr>
      </w:pPr>
      <w:r w:rsidRPr="00460794">
        <w:rPr>
          <w:rFonts w:ascii="Arial" w:hAnsi="Arial" w:cs="Arial"/>
          <w:color w:val="000000" w:themeColor="text1"/>
          <w:lang w:val="en-US"/>
        </w:rPr>
        <w:t xml:space="preserve">Massardi et al., Relevance of hazards in exoskeleton applications: a survey-based enquiry, Journal of </w:t>
      </w:r>
      <w:proofErr w:type="spellStart"/>
      <w:r w:rsidRPr="00460794">
        <w:rPr>
          <w:rFonts w:ascii="Arial" w:hAnsi="Arial" w:cs="Arial"/>
          <w:color w:val="000000" w:themeColor="text1"/>
          <w:lang w:val="en-US"/>
        </w:rPr>
        <w:t>NeuroEngineering</w:t>
      </w:r>
      <w:proofErr w:type="spellEnd"/>
      <w:r w:rsidRPr="00460794">
        <w:rPr>
          <w:rFonts w:ascii="Arial" w:hAnsi="Arial" w:cs="Arial"/>
          <w:color w:val="000000" w:themeColor="text1"/>
          <w:lang w:val="en-US"/>
        </w:rPr>
        <w:t xml:space="preserve"> and Rehabilitation 20 (1), 1-13, 2023. </w:t>
      </w:r>
    </w:p>
    <w:p w14:paraId="07444544" w14:textId="77777777" w:rsidR="003F483E" w:rsidRPr="00460794" w:rsidRDefault="003F483E" w:rsidP="00FC3A6C">
      <w:pPr>
        <w:pStyle w:val="ListParagraph"/>
        <w:widowControl w:val="0"/>
        <w:numPr>
          <w:ilvl w:val="0"/>
          <w:numId w:val="28"/>
        </w:numPr>
        <w:pBdr>
          <w:top w:val="nil"/>
          <w:left w:val="nil"/>
          <w:bottom w:val="nil"/>
          <w:right w:val="nil"/>
          <w:between w:val="nil"/>
        </w:pBdr>
        <w:spacing w:before="33" w:after="0" w:line="264" w:lineRule="auto"/>
        <w:ind w:left="426" w:right="-4"/>
        <w:jc w:val="both"/>
        <w:rPr>
          <w:rFonts w:ascii="Arial" w:hAnsi="Arial" w:cs="Arial"/>
          <w:color w:val="000000"/>
          <w:lang w:val="en-US"/>
        </w:rPr>
      </w:pPr>
      <w:r w:rsidRPr="00460794">
        <w:rPr>
          <w:rFonts w:ascii="Arial" w:hAnsi="Arial" w:cs="Arial"/>
          <w:color w:val="000000" w:themeColor="text1"/>
          <w:lang w:val="en-US"/>
        </w:rPr>
        <w:t xml:space="preserve">Massardi et al., Re-defining wearable robots: a multidisciplinary approach towards a unified terminology, Journal of </w:t>
      </w:r>
      <w:proofErr w:type="spellStart"/>
      <w:r w:rsidRPr="00460794">
        <w:rPr>
          <w:rFonts w:ascii="Arial" w:hAnsi="Arial" w:cs="Arial"/>
          <w:color w:val="000000" w:themeColor="text1"/>
          <w:lang w:val="en-US"/>
        </w:rPr>
        <w:t>neuroengineering</w:t>
      </w:r>
      <w:proofErr w:type="spellEnd"/>
      <w:r w:rsidRPr="00460794">
        <w:rPr>
          <w:rFonts w:ascii="Arial" w:hAnsi="Arial" w:cs="Arial"/>
          <w:color w:val="000000" w:themeColor="text1"/>
          <w:lang w:val="en-US"/>
        </w:rPr>
        <w:t xml:space="preserve"> and rehabilitation 20 (1), 149, 2023. </w:t>
      </w:r>
    </w:p>
    <w:p w14:paraId="6121E4B1" w14:textId="77777777" w:rsidR="003F483E" w:rsidRPr="00460794" w:rsidRDefault="003F483E" w:rsidP="00FC3A6C">
      <w:pPr>
        <w:pStyle w:val="ListParagraph"/>
        <w:widowControl w:val="0"/>
        <w:numPr>
          <w:ilvl w:val="0"/>
          <w:numId w:val="28"/>
        </w:numPr>
        <w:pBdr>
          <w:top w:val="nil"/>
          <w:left w:val="nil"/>
          <w:bottom w:val="nil"/>
          <w:right w:val="nil"/>
          <w:between w:val="nil"/>
        </w:pBdr>
        <w:spacing w:before="33" w:after="0" w:line="264" w:lineRule="auto"/>
        <w:ind w:left="426" w:right="-4"/>
        <w:jc w:val="both"/>
        <w:rPr>
          <w:rFonts w:ascii="Arial" w:hAnsi="Arial" w:cs="Arial"/>
          <w:color w:val="000000"/>
          <w:lang w:val="en-US"/>
        </w:rPr>
      </w:pPr>
      <w:proofErr w:type="spellStart"/>
      <w:r w:rsidRPr="00460794">
        <w:rPr>
          <w:rFonts w:ascii="Arial" w:hAnsi="Arial" w:cs="Arial"/>
          <w:color w:val="000000" w:themeColor="text1"/>
          <w:lang w:val="en-US"/>
        </w:rPr>
        <w:t>Fosch</w:t>
      </w:r>
      <w:proofErr w:type="spellEnd"/>
      <w:r w:rsidRPr="00460794">
        <w:rPr>
          <w:rFonts w:ascii="Arial" w:hAnsi="Arial" w:cs="Arial"/>
          <w:color w:val="000000" w:themeColor="text1"/>
          <w:lang w:val="en-US"/>
        </w:rPr>
        <w:t xml:space="preserve">-Villaronga et al., How can ISO 13482: 2014 account for the ethical and social considerations of robotic exoskeletons? Technology in Society 75, 102387, 2023. </w:t>
      </w:r>
    </w:p>
    <w:p w14:paraId="6C4F53D5" w14:textId="77777777" w:rsidR="003F483E" w:rsidRPr="00460794" w:rsidRDefault="003F483E" w:rsidP="00FC3A6C">
      <w:pPr>
        <w:pStyle w:val="ListParagraph"/>
        <w:widowControl w:val="0"/>
        <w:numPr>
          <w:ilvl w:val="0"/>
          <w:numId w:val="28"/>
        </w:numPr>
        <w:pBdr>
          <w:top w:val="nil"/>
          <w:left w:val="nil"/>
          <w:bottom w:val="nil"/>
          <w:right w:val="nil"/>
          <w:between w:val="nil"/>
        </w:pBdr>
        <w:spacing w:before="33" w:after="0" w:line="264" w:lineRule="auto"/>
        <w:ind w:left="426" w:right="-4"/>
        <w:jc w:val="both"/>
        <w:rPr>
          <w:rFonts w:ascii="Arial" w:hAnsi="Arial" w:cs="Arial"/>
          <w:color w:val="000000"/>
          <w:lang w:val="en-US"/>
        </w:rPr>
      </w:pPr>
      <w:r w:rsidRPr="00460794">
        <w:rPr>
          <w:rFonts w:ascii="Arial" w:hAnsi="Arial" w:cs="Arial"/>
          <w:color w:val="000000" w:themeColor="text1"/>
          <w:lang w:val="en-US"/>
        </w:rPr>
        <w:t xml:space="preserve">Ortiz et al., An EEG database for the cognitive assessment of motor imagery during walking with a lower-limb exoskeleton, Scientific Data 10 (1), 343, 2023. </w:t>
      </w:r>
    </w:p>
    <w:p w14:paraId="3A50040C" w14:textId="77777777" w:rsidR="003F483E" w:rsidRPr="00460794" w:rsidRDefault="003F483E" w:rsidP="00FC3A6C">
      <w:pPr>
        <w:pStyle w:val="ListParagraph"/>
        <w:widowControl w:val="0"/>
        <w:numPr>
          <w:ilvl w:val="0"/>
          <w:numId w:val="28"/>
        </w:numPr>
        <w:pBdr>
          <w:top w:val="nil"/>
          <w:left w:val="nil"/>
          <w:bottom w:val="nil"/>
          <w:right w:val="nil"/>
          <w:between w:val="nil"/>
        </w:pBdr>
        <w:spacing w:before="33" w:after="0" w:line="264" w:lineRule="auto"/>
        <w:ind w:left="426" w:right="-4"/>
        <w:jc w:val="both"/>
        <w:rPr>
          <w:rFonts w:ascii="Arial" w:hAnsi="Arial" w:cs="Arial"/>
          <w:color w:val="000000"/>
          <w:lang w:val="en-US"/>
        </w:rPr>
      </w:pPr>
      <w:r w:rsidRPr="00460794">
        <w:rPr>
          <w:rFonts w:ascii="Arial" w:hAnsi="Arial" w:cs="Arial"/>
          <w:color w:val="000000" w:themeColor="text1"/>
          <w:lang w:val="en-US"/>
        </w:rPr>
        <w:t>Dežman et al., A mechatronic leg replica to benchmark human–exoskeleton physical interactions, Bioinspiration &amp; Biomimetics 18 (3), 036009, 2023.</w:t>
      </w:r>
    </w:p>
    <w:p w14:paraId="2AB808F7" w14:textId="77777777" w:rsidR="003F483E" w:rsidRPr="00460794" w:rsidRDefault="003F483E" w:rsidP="00FC3A6C">
      <w:pPr>
        <w:pStyle w:val="ListParagraph"/>
        <w:widowControl w:val="0"/>
        <w:numPr>
          <w:ilvl w:val="0"/>
          <w:numId w:val="28"/>
        </w:numPr>
        <w:pBdr>
          <w:top w:val="nil"/>
          <w:left w:val="nil"/>
          <w:bottom w:val="nil"/>
          <w:right w:val="nil"/>
          <w:between w:val="nil"/>
        </w:pBdr>
        <w:spacing w:before="33" w:after="0" w:line="264" w:lineRule="auto"/>
        <w:ind w:left="426" w:right="-4"/>
        <w:jc w:val="both"/>
        <w:rPr>
          <w:rFonts w:ascii="Arial" w:hAnsi="Arial" w:cs="Arial"/>
          <w:color w:val="000000"/>
          <w:lang w:val="en-US"/>
        </w:rPr>
      </w:pPr>
      <w:proofErr w:type="spellStart"/>
      <w:r w:rsidRPr="00460794">
        <w:rPr>
          <w:rFonts w:ascii="Arial" w:hAnsi="Arial" w:cs="Arial"/>
          <w:color w:val="000000" w:themeColor="text1"/>
          <w:lang w:val="en-US"/>
        </w:rPr>
        <w:t>Longatelli</w:t>
      </w:r>
      <w:proofErr w:type="spellEnd"/>
      <w:r w:rsidRPr="00460794">
        <w:rPr>
          <w:rFonts w:ascii="Arial" w:hAnsi="Arial" w:cs="Arial"/>
          <w:color w:val="000000" w:themeColor="text1"/>
          <w:lang w:val="en-US"/>
        </w:rPr>
        <w:t xml:space="preserve"> et al., A unified scheme for the benchmarking of upper limb functions in neurological disorders, Journal of </w:t>
      </w:r>
      <w:proofErr w:type="spellStart"/>
      <w:r w:rsidRPr="00460794">
        <w:rPr>
          <w:rFonts w:ascii="Arial" w:hAnsi="Arial" w:cs="Arial"/>
          <w:color w:val="000000" w:themeColor="text1"/>
          <w:lang w:val="en-US"/>
        </w:rPr>
        <w:t>neuroengineering</w:t>
      </w:r>
      <w:proofErr w:type="spellEnd"/>
      <w:r w:rsidRPr="00460794">
        <w:rPr>
          <w:rFonts w:ascii="Arial" w:hAnsi="Arial" w:cs="Arial"/>
          <w:color w:val="000000" w:themeColor="text1"/>
          <w:lang w:val="en-US"/>
        </w:rPr>
        <w:t xml:space="preserve"> and rehabilitation 19 (1), 1-20, 2022.</w:t>
      </w:r>
    </w:p>
    <w:p w14:paraId="713CC5F1" w14:textId="77777777" w:rsidR="003F483E" w:rsidRPr="00460794" w:rsidRDefault="003F483E" w:rsidP="00FC3A6C">
      <w:pPr>
        <w:pStyle w:val="ListParagraph"/>
        <w:widowControl w:val="0"/>
        <w:numPr>
          <w:ilvl w:val="0"/>
          <w:numId w:val="28"/>
        </w:numPr>
        <w:pBdr>
          <w:top w:val="nil"/>
          <w:left w:val="nil"/>
          <w:bottom w:val="nil"/>
          <w:right w:val="nil"/>
          <w:between w:val="nil"/>
        </w:pBdr>
        <w:spacing w:before="33" w:after="0" w:line="264" w:lineRule="auto"/>
        <w:ind w:left="426" w:right="-4"/>
        <w:jc w:val="both"/>
        <w:rPr>
          <w:rFonts w:ascii="Arial" w:hAnsi="Arial" w:cs="Arial"/>
          <w:color w:val="000000"/>
          <w:lang w:val="en-US"/>
        </w:rPr>
      </w:pPr>
      <w:r w:rsidRPr="00460794">
        <w:rPr>
          <w:rFonts w:ascii="Arial" w:hAnsi="Arial" w:cs="Arial"/>
          <w:color w:val="000000" w:themeColor="text1"/>
          <w:lang w:val="en-US"/>
        </w:rPr>
        <w:lastRenderedPageBreak/>
        <w:t xml:space="preserve">Barroso et al., Hybrid Robotics and </w:t>
      </w:r>
      <w:proofErr w:type="spellStart"/>
      <w:r w:rsidRPr="00460794">
        <w:rPr>
          <w:rFonts w:ascii="Arial" w:hAnsi="Arial" w:cs="Arial"/>
          <w:color w:val="000000" w:themeColor="text1"/>
          <w:lang w:val="en-US"/>
        </w:rPr>
        <w:t>Neuroprosthetics</w:t>
      </w:r>
      <w:proofErr w:type="spellEnd"/>
      <w:r w:rsidRPr="00460794">
        <w:rPr>
          <w:rFonts w:ascii="Arial" w:hAnsi="Arial" w:cs="Arial"/>
          <w:color w:val="000000" w:themeColor="text1"/>
          <w:lang w:val="en-US"/>
        </w:rPr>
        <w:t xml:space="preserve"> for Associative Neurorehabilitation, Handbook of </w:t>
      </w:r>
      <w:proofErr w:type="spellStart"/>
      <w:r w:rsidRPr="00460794">
        <w:rPr>
          <w:rFonts w:ascii="Arial" w:hAnsi="Arial" w:cs="Arial"/>
          <w:color w:val="000000" w:themeColor="text1"/>
          <w:lang w:val="en-US"/>
        </w:rPr>
        <w:t>Neuroengineering</w:t>
      </w:r>
      <w:proofErr w:type="spellEnd"/>
      <w:r w:rsidRPr="00460794">
        <w:rPr>
          <w:rFonts w:ascii="Arial" w:hAnsi="Arial" w:cs="Arial"/>
          <w:color w:val="000000" w:themeColor="text1"/>
          <w:lang w:val="en-US"/>
        </w:rPr>
        <w:t>, 1-22, 2022.</w:t>
      </w:r>
    </w:p>
    <w:p w14:paraId="4382A310" w14:textId="77777777" w:rsidR="003F483E" w:rsidRPr="00460794" w:rsidRDefault="003F483E" w:rsidP="00FC3A6C">
      <w:pPr>
        <w:pStyle w:val="ListParagraph"/>
        <w:widowControl w:val="0"/>
        <w:numPr>
          <w:ilvl w:val="0"/>
          <w:numId w:val="28"/>
        </w:numPr>
        <w:pBdr>
          <w:top w:val="nil"/>
          <w:left w:val="nil"/>
          <w:bottom w:val="nil"/>
          <w:right w:val="nil"/>
          <w:between w:val="nil"/>
        </w:pBdr>
        <w:spacing w:before="33" w:after="0" w:line="264" w:lineRule="auto"/>
        <w:ind w:left="426" w:right="-4"/>
        <w:jc w:val="both"/>
        <w:rPr>
          <w:rFonts w:ascii="Arial" w:hAnsi="Arial" w:cs="Arial"/>
          <w:color w:val="000000"/>
          <w:lang w:val="en-US"/>
        </w:rPr>
      </w:pPr>
      <w:r w:rsidRPr="00460794">
        <w:rPr>
          <w:rFonts w:ascii="Arial" w:hAnsi="Arial" w:cs="Arial"/>
          <w:color w:val="000000" w:themeColor="text1"/>
          <w:lang w:val="en-US"/>
        </w:rPr>
        <w:t xml:space="preserve">Torres-Pardo et al., Legged locomotion over irregular terrains: State of the art of human and robot performance, Bioinspiration &amp; Biomimetics </w:t>
      </w:r>
      <w:r w:rsidRPr="00460794">
        <w:rPr>
          <w:rFonts w:ascii="Arial" w:hAnsi="Arial" w:cs="Arial"/>
          <w:b/>
          <w:bCs/>
          <w:color w:val="000000" w:themeColor="text1"/>
          <w:lang w:val="en-US"/>
        </w:rPr>
        <w:t>17</w:t>
      </w:r>
      <w:r w:rsidRPr="00460794">
        <w:rPr>
          <w:rFonts w:ascii="Arial" w:hAnsi="Arial" w:cs="Arial"/>
          <w:color w:val="000000" w:themeColor="text1"/>
          <w:lang w:val="en-US"/>
        </w:rPr>
        <w:t> 061002, 2022.</w:t>
      </w:r>
    </w:p>
    <w:p w14:paraId="05B6880A" w14:textId="77777777" w:rsidR="003F483E" w:rsidRPr="00460794" w:rsidRDefault="003F483E" w:rsidP="00FC3A6C">
      <w:pPr>
        <w:pStyle w:val="ListParagraph"/>
        <w:widowControl w:val="0"/>
        <w:numPr>
          <w:ilvl w:val="0"/>
          <w:numId w:val="28"/>
        </w:numPr>
        <w:pBdr>
          <w:top w:val="nil"/>
          <w:left w:val="nil"/>
          <w:bottom w:val="nil"/>
          <w:right w:val="nil"/>
          <w:between w:val="nil"/>
        </w:pBdr>
        <w:spacing w:before="33" w:after="0" w:line="264" w:lineRule="auto"/>
        <w:ind w:left="426" w:right="-4"/>
        <w:jc w:val="both"/>
        <w:rPr>
          <w:rFonts w:ascii="Arial" w:hAnsi="Arial" w:cs="Arial"/>
          <w:color w:val="000000"/>
          <w:lang w:val="en-US"/>
        </w:rPr>
      </w:pPr>
      <w:r w:rsidRPr="00460794">
        <w:rPr>
          <w:rFonts w:ascii="Arial" w:hAnsi="Arial" w:cs="Arial"/>
          <w:color w:val="000000" w:themeColor="text1"/>
          <w:lang w:val="en-US"/>
        </w:rPr>
        <w:t>Massardi et al., Characterization and evaluation of human–exoskeleton interaction dynamics: a review, Sensors 22 (11), 3993, 2022.</w:t>
      </w:r>
    </w:p>
    <w:p w14:paraId="468D9856" w14:textId="77777777" w:rsidR="003F483E" w:rsidRPr="00460794" w:rsidRDefault="003F483E" w:rsidP="00FC3A6C">
      <w:pPr>
        <w:pStyle w:val="ListParagraph"/>
        <w:widowControl w:val="0"/>
        <w:numPr>
          <w:ilvl w:val="0"/>
          <w:numId w:val="28"/>
        </w:numPr>
        <w:spacing w:before="33" w:after="0" w:line="264" w:lineRule="auto"/>
        <w:ind w:left="426" w:right="-4"/>
        <w:jc w:val="both"/>
        <w:rPr>
          <w:rFonts w:ascii="Arial" w:hAnsi="Arial" w:cs="Arial"/>
          <w:color w:val="000000" w:themeColor="text1"/>
          <w:lang w:val="en-US"/>
        </w:rPr>
      </w:pPr>
      <w:proofErr w:type="spellStart"/>
      <w:r w:rsidRPr="00460794">
        <w:rPr>
          <w:rFonts w:ascii="Arial" w:hAnsi="Arial" w:cs="Arial"/>
          <w:color w:val="000000" w:themeColor="text1"/>
          <w:lang w:val="en-US"/>
        </w:rPr>
        <w:t>Remazeilles</w:t>
      </w:r>
      <w:proofErr w:type="spellEnd"/>
      <w:r w:rsidRPr="00460794">
        <w:rPr>
          <w:rFonts w:ascii="Arial" w:hAnsi="Arial" w:cs="Arial"/>
          <w:color w:val="000000" w:themeColor="text1"/>
          <w:lang w:val="en-US"/>
        </w:rPr>
        <w:t xml:space="preserve"> et al., Making Bipedal Robot Experiments Reproducible and Comparable: The </w:t>
      </w:r>
      <w:proofErr w:type="spellStart"/>
      <w:r w:rsidRPr="00460794">
        <w:rPr>
          <w:rFonts w:ascii="Arial" w:hAnsi="Arial" w:cs="Arial"/>
          <w:color w:val="000000" w:themeColor="text1"/>
          <w:lang w:val="en-US"/>
        </w:rPr>
        <w:t>Eurobench</w:t>
      </w:r>
      <w:proofErr w:type="spellEnd"/>
      <w:r w:rsidRPr="00460794">
        <w:rPr>
          <w:rFonts w:ascii="Arial" w:hAnsi="Arial" w:cs="Arial"/>
          <w:color w:val="000000" w:themeColor="text1"/>
          <w:lang w:val="en-US"/>
        </w:rPr>
        <w:t xml:space="preserve"> Software Approach, </w:t>
      </w:r>
      <w:r w:rsidRPr="00460794">
        <w:rPr>
          <w:rFonts w:ascii="Arial" w:eastAsia="Arial" w:hAnsi="Arial" w:cs="Arial"/>
          <w:lang w:val="en-US"/>
        </w:rPr>
        <w:t>Frontiers in Robotics and AI 9, 951663, 2022.</w:t>
      </w:r>
    </w:p>
    <w:p w14:paraId="4119F7A1" w14:textId="77777777" w:rsidR="003F483E" w:rsidRPr="00460794" w:rsidRDefault="003F483E" w:rsidP="00FC3A6C">
      <w:pPr>
        <w:pStyle w:val="ListParagraph"/>
        <w:widowControl w:val="0"/>
        <w:numPr>
          <w:ilvl w:val="0"/>
          <w:numId w:val="28"/>
        </w:numPr>
        <w:spacing w:before="33" w:after="0" w:line="264" w:lineRule="auto"/>
        <w:ind w:left="426" w:right="-4"/>
        <w:jc w:val="both"/>
        <w:rPr>
          <w:rFonts w:ascii="Arial" w:hAnsi="Arial" w:cs="Arial"/>
          <w:color w:val="000000" w:themeColor="text1"/>
          <w:lang w:val="en-US"/>
        </w:rPr>
      </w:pPr>
      <w:r w:rsidRPr="00460794">
        <w:rPr>
          <w:rFonts w:ascii="Arial" w:eastAsia="Arial" w:hAnsi="Arial" w:cs="Arial"/>
          <w:lang w:val="en-US"/>
        </w:rPr>
        <w:t>Ferreira et al., Women with patellofemoral pain show lower motor complexity and a deficit in muscle coordination to execute gait, Gait &amp; Posture 97, S105-S106, 2022.</w:t>
      </w:r>
    </w:p>
    <w:p w14:paraId="1C3DB3E8" w14:textId="77777777" w:rsidR="003F483E" w:rsidRPr="00460794" w:rsidRDefault="003F483E" w:rsidP="00FC3A6C">
      <w:pPr>
        <w:pStyle w:val="ListParagraph"/>
        <w:widowControl w:val="0"/>
        <w:numPr>
          <w:ilvl w:val="0"/>
          <w:numId w:val="28"/>
        </w:numPr>
        <w:pBdr>
          <w:top w:val="nil"/>
          <w:left w:val="nil"/>
          <w:bottom w:val="nil"/>
          <w:right w:val="nil"/>
          <w:between w:val="nil"/>
        </w:pBdr>
        <w:spacing w:before="33" w:after="0" w:line="264" w:lineRule="auto"/>
        <w:ind w:left="426" w:right="-4"/>
        <w:jc w:val="both"/>
        <w:rPr>
          <w:rFonts w:ascii="Arial" w:hAnsi="Arial" w:cs="Arial"/>
          <w:color w:val="000000"/>
          <w:lang w:val="en-US"/>
        </w:rPr>
      </w:pPr>
      <w:r w:rsidRPr="00460794">
        <w:rPr>
          <w:rFonts w:ascii="Arial" w:hAnsi="Arial" w:cs="Arial"/>
          <w:color w:val="000000" w:themeColor="text1"/>
          <w:lang w:val="en-US"/>
        </w:rPr>
        <w:t>Babič et al., Challenges and solutions for application and wider adoption of wearable robots, Wearable Technologies 2, 2021.</w:t>
      </w:r>
    </w:p>
    <w:p w14:paraId="062B8BA6" w14:textId="77777777" w:rsidR="003F483E" w:rsidRPr="00460794" w:rsidRDefault="003F483E" w:rsidP="00FC3A6C">
      <w:pPr>
        <w:pStyle w:val="ListParagraph"/>
        <w:widowControl w:val="0"/>
        <w:numPr>
          <w:ilvl w:val="0"/>
          <w:numId w:val="28"/>
        </w:numPr>
        <w:pBdr>
          <w:top w:val="nil"/>
          <w:left w:val="nil"/>
          <w:bottom w:val="nil"/>
          <w:right w:val="nil"/>
          <w:between w:val="nil"/>
        </w:pBdr>
        <w:spacing w:before="33" w:after="0" w:line="264" w:lineRule="auto"/>
        <w:ind w:left="426" w:right="-4"/>
        <w:jc w:val="both"/>
        <w:rPr>
          <w:rFonts w:ascii="Arial" w:hAnsi="Arial" w:cs="Arial"/>
          <w:color w:val="000000"/>
          <w:lang w:val="en-US"/>
        </w:rPr>
      </w:pPr>
      <w:proofErr w:type="spellStart"/>
      <w:r w:rsidRPr="00460794">
        <w:rPr>
          <w:rFonts w:ascii="Arial" w:hAnsi="Arial" w:cs="Arial"/>
          <w:color w:val="000000" w:themeColor="text1"/>
          <w:lang w:val="en-US"/>
        </w:rPr>
        <w:t>Botzheim</w:t>
      </w:r>
      <w:proofErr w:type="spellEnd"/>
      <w:r w:rsidRPr="00460794">
        <w:rPr>
          <w:rFonts w:ascii="Arial" w:hAnsi="Arial" w:cs="Arial"/>
          <w:color w:val="000000" w:themeColor="text1"/>
          <w:lang w:val="en-US"/>
        </w:rPr>
        <w:t xml:space="preserve"> et al., Effects of gravity and kinematic constraints on muscle synergies in arm cycling, Journal of neurophysiology 125 (4), pp 1367-1381, 2021.</w:t>
      </w:r>
    </w:p>
    <w:p w14:paraId="4F9913E7" w14:textId="77777777" w:rsidR="003F483E" w:rsidRPr="00460794" w:rsidRDefault="003F483E" w:rsidP="00FC3A6C">
      <w:pPr>
        <w:pStyle w:val="ListParagraph"/>
        <w:numPr>
          <w:ilvl w:val="0"/>
          <w:numId w:val="28"/>
        </w:numPr>
        <w:autoSpaceDE w:val="0"/>
        <w:autoSpaceDN w:val="0"/>
        <w:adjustRightInd w:val="0"/>
        <w:spacing w:after="0" w:line="240" w:lineRule="auto"/>
        <w:ind w:left="426"/>
        <w:jc w:val="both"/>
        <w:rPr>
          <w:rFonts w:ascii="Arial" w:hAnsi="Arial" w:cs="Arial"/>
          <w:color w:val="000000"/>
          <w:lang w:val="en-US" w:eastAsia="es-ES"/>
        </w:rPr>
      </w:pPr>
      <w:r w:rsidRPr="00460794">
        <w:rPr>
          <w:rFonts w:ascii="Arial" w:hAnsi="Arial" w:cs="Arial"/>
          <w:color w:val="000000"/>
          <w:lang w:val="en-US" w:eastAsia="es-ES"/>
        </w:rPr>
        <w:t>Babič et al., Challenges and solutions for application and wider adoption of wearable robots, Wearable Technologies 2, 2021.</w:t>
      </w:r>
    </w:p>
    <w:p w14:paraId="3E9D7263" w14:textId="77777777" w:rsidR="003F483E" w:rsidRPr="00460794" w:rsidRDefault="003F483E" w:rsidP="00FC3A6C">
      <w:pPr>
        <w:pStyle w:val="ListParagraph"/>
        <w:numPr>
          <w:ilvl w:val="0"/>
          <w:numId w:val="28"/>
        </w:numPr>
        <w:autoSpaceDE w:val="0"/>
        <w:autoSpaceDN w:val="0"/>
        <w:adjustRightInd w:val="0"/>
        <w:spacing w:after="0" w:line="240" w:lineRule="auto"/>
        <w:ind w:left="426"/>
        <w:jc w:val="both"/>
        <w:rPr>
          <w:rFonts w:ascii="Arial" w:hAnsi="Arial" w:cs="Arial"/>
          <w:color w:val="000000"/>
          <w:u w:val="single"/>
          <w:lang w:val="en-US" w:eastAsia="es-ES"/>
        </w:rPr>
      </w:pPr>
      <w:proofErr w:type="spellStart"/>
      <w:r w:rsidRPr="00460794">
        <w:rPr>
          <w:rFonts w:ascii="Arial" w:hAnsi="Arial" w:cs="Arial"/>
          <w:color w:val="000000"/>
          <w:lang w:val="en-US" w:eastAsia="es-ES"/>
        </w:rPr>
        <w:t>Aycardi</w:t>
      </w:r>
      <w:proofErr w:type="spellEnd"/>
      <w:r w:rsidRPr="00460794">
        <w:rPr>
          <w:rFonts w:ascii="Arial" w:hAnsi="Arial" w:cs="Arial"/>
          <w:color w:val="000000"/>
          <w:lang w:val="en-US" w:eastAsia="es-ES"/>
        </w:rPr>
        <w:t xml:space="preserve"> et al., Assessment of Robotic Devices for Gait Assistance and Rehabilitation, In: Interfacing Humans and Robots for Gait Assistance and Rehabilitation, Springer, 331-348, 2021.</w:t>
      </w:r>
    </w:p>
    <w:p w14:paraId="393A2844" w14:textId="77777777" w:rsidR="003F483E" w:rsidRPr="00460794" w:rsidRDefault="003F483E" w:rsidP="00FC3A6C">
      <w:pPr>
        <w:pStyle w:val="ListParagraph"/>
        <w:numPr>
          <w:ilvl w:val="0"/>
          <w:numId w:val="28"/>
        </w:numPr>
        <w:autoSpaceDE w:val="0"/>
        <w:autoSpaceDN w:val="0"/>
        <w:adjustRightInd w:val="0"/>
        <w:spacing w:after="0" w:line="240" w:lineRule="auto"/>
        <w:ind w:left="426"/>
        <w:jc w:val="both"/>
        <w:rPr>
          <w:rFonts w:ascii="Arial" w:hAnsi="Arial" w:cs="Arial"/>
          <w:color w:val="000000"/>
          <w:lang w:val="en-US" w:eastAsia="es-ES"/>
        </w:rPr>
      </w:pPr>
      <w:r w:rsidRPr="00460794">
        <w:rPr>
          <w:rFonts w:ascii="Arial" w:hAnsi="Arial" w:cs="Arial"/>
          <w:color w:val="000000"/>
          <w:lang w:val="en-US" w:eastAsia="es-ES"/>
        </w:rPr>
        <w:t xml:space="preserve">Gil-Castillo et al., Advances in </w:t>
      </w:r>
      <w:proofErr w:type="spellStart"/>
      <w:r w:rsidRPr="00460794">
        <w:rPr>
          <w:rFonts w:ascii="Arial" w:hAnsi="Arial" w:cs="Arial"/>
          <w:color w:val="000000"/>
          <w:lang w:val="en-US" w:eastAsia="es-ES"/>
        </w:rPr>
        <w:t>neuroprosthetic</w:t>
      </w:r>
      <w:proofErr w:type="spellEnd"/>
      <w:r w:rsidRPr="00460794">
        <w:rPr>
          <w:rFonts w:ascii="Arial" w:hAnsi="Arial" w:cs="Arial"/>
          <w:color w:val="000000"/>
          <w:lang w:val="en-US" w:eastAsia="es-ES"/>
        </w:rPr>
        <w:t xml:space="preserve"> management of foot drop: a review. J </w:t>
      </w:r>
      <w:proofErr w:type="spellStart"/>
      <w:r w:rsidRPr="00460794">
        <w:rPr>
          <w:rFonts w:ascii="Arial" w:hAnsi="Arial" w:cs="Arial"/>
          <w:color w:val="000000"/>
          <w:lang w:val="en-US" w:eastAsia="es-ES"/>
        </w:rPr>
        <w:t>NeuroEngineering</w:t>
      </w:r>
      <w:proofErr w:type="spellEnd"/>
      <w:r w:rsidRPr="00460794">
        <w:rPr>
          <w:rFonts w:ascii="Arial" w:hAnsi="Arial" w:cs="Arial"/>
          <w:color w:val="000000"/>
          <w:lang w:val="en-US" w:eastAsia="es-ES"/>
        </w:rPr>
        <w:t xml:space="preserve"> </w:t>
      </w:r>
      <w:proofErr w:type="spellStart"/>
      <w:r w:rsidRPr="00460794">
        <w:rPr>
          <w:rFonts w:ascii="Arial" w:hAnsi="Arial" w:cs="Arial"/>
          <w:color w:val="000000"/>
          <w:lang w:val="en-US" w:eastAsia="es-ES"/>
        </w:rPr>
        <w:t>Rehabil</w:t>
      </w:r>
      <w:proofErr w:type="spellEnd"/>
      <w:r w:rsidRPr="00460794">
        <w:rPr>
          <w:rFonts w:ascii="Arial" w:hAnsi="Arial" w:cs="Arial"/>
          <w:color w:val="000000"/>
          <w:lang w:val="en-US" w:eastAsia="es-ES"/>
        </w:rPr>
        <w:t> 17, 46</w:t>
      </w:r>
      <w:r>
        <w:rPr>
          <w:rFonts w:ascii="Arial" w:hAnsi="Arial" w:cs="Arial"/>
          <w:color w:val="000000"/>
          <w:lang w:val="en-US" w:eastAsia="es-ES"/>
        </w:rPr>
        <w:t xml:space="preserve">, </w:t>
      </w:r>
      <w:r w:rsidRPr="00460794">
        <w:rPr>
          <w:rFonts w:ascii="Arial" w:hAnsi="Arial" w:cs="Arial"/>
          <w:color w:val="000000"/>
          <w:lang w:val="en-US" w:eastAsia="es-ES"/>
        </w:rPr>
        <w:t>2020</w:t>
      </w:r>
      <w:r>
        <w:rPr>
          <w:rFonts w:ascii="Arial" w:hAnsi="Arial" w:cs="Arial"/>
          <w:color w:val="000000"/>
          <w:lang w:val="en-US" w:eastAsia="es-ES"/>
        </w:rPr>
        <w:t>.</w:t>
      </w:r>
    </w:p>
    <w:p w14:paraId="07278C8D" w14:textId="77777777" w:rsidR="003F483E" w:rsidRPr="00460794" w:rsidRDefault="003F483E" w:rsidP="00FC3A6C">
      <w:pPr>
        <w:pStyle w:val="ListParagraph"/>
        <w:numPr>
          <w:ilvl w:val="0"/>
          <w:numId w:val="28"/>
        </w:numPr>
        <w:autoSpaceDE w:val="0"/>
        <w:autoSpaceDN w:val="0"/>
        <w:adjustRightInd w:val="0"/>
        <w:spacing w:after="0" w:line="240" w:lineRule="auto"/>
        <w:ind w:left="426"/>
        <w:jc w:val="both"/>
        <w:rPr>
          <w:rFonts w:ascii="Arial" w:hAnsi="Arial" w:cs="Arial"/>
          <w:color w:val="000000"/>
          <w:u w:val="single"/>
          <w:lang w:val="en-US" w:eastAsia="es-ES"/>
        </w:rPr>
      </w:pPr>
      <w:r w:rsidRPr="00460794">
        <w:rPr>
          <w:rFonts w:ascii="Arial" w:hAnsi="Arial" w:cs="Arial"/>
          <w:color w:val="000000"/>
          <w:lang w:val="en-US" w:eastAsia="es-ES"/>
        </w:rPr>
        <w:t>Torricelli et al</w:t>
      </w:r>
      <w:r>
        <w:rPr>
          <w:rFonts w:ascii="Arial" w:hAnsi="Arial" w:cs="Arial"/>
          <w:color w:val="000000"/>
          <w:lang w:val="en-US" w:eastAsia="es-ES"/>
        </w:rPr>
        <w:t>.</w:t>
      </w:r>
      <w:r w:rsidRPr="00460794">
        <w:rPr>
          <w:rFonts w:ascii="Arial" w:hAnsi="Arial" w:cs="Arial"/>
          <w:color w:val="000000"/>
          <w:lang w:val="en-US" w:eastAsia="es-ES"/>
        </w:rPr>
        <w:t>, Benchmarking Wearable Robots: Challenges and Recommendations from Functional, User Experience, and Methodological Perspectives, Frontiers in Robotics and AI 7, 168</w:t>
      </w:r>
      <w:r>
        <w:rPr>
          <w:rFonts w:ascii="Arial" w:hAnsi="Arial" w:cs="Arial"/>
          <w:color w:val="000000"/>
          <w:lang w:val="en-US" w:eastAsia="es-ES"/>
        </w:rPr>
        <w:t xml:space="preserve">, </w:t>
      </w:r>
      <w:r w:rsidRPr="00460794">
        <w:rPr>
          <w:rFonts w:ascii="Arial" w:hAnsi="Arial" w:cs="Arial"/>
          <w:color w:val="000000"/>
          <w:lang w:val="en-US" w:eastAsia="es-ES"/>
        </w:rPr>
        <w:t>2020</w:t>
      </w:r>
      <w:r>
        <w:rPr>
          <w:rFonts w:ascii="Arial" w:hAnsi="Arial" w:cs="Arial"/>
          <w:color w:val="000000"/>
          <w:lang w:val="en-US" w:eastAsia="es-ES"/>
        </w:rPr>
        <w:t>.</w:t>
      </w:r>
    </w:p>
    <w:p w14:paraId="1347BA84" w14:textId="77777777" w:rsidR="003F483E" w:rsidRPr="00460794" w:rsidRDefault="003F483E" w:rsidP="00FC3A6C">
      <w:pPr>
        <w:pStyle w:val="ListParagraph"/>
        <w:numPr>
          <w:ilvl w:val="0"/>
          <w:numId w:val="28"/>
        </w:numPr>
        <w:autoSpaceDE w:val="0"/>
        <w:autoSpaceDN w:val="0"/>
        <w:adjustRightInd w:val="0"/>
        <w:spacing w:after="0" w:line="240" w:lineRule="auto"/>
        <w:ind w:left="426"/>
        <w:jc w:val="both"/>
        <w:rPr>
          <w:rFonts w:ascii="Arial" w:hAnsi="Arial" w:cs="Arial"/>
          <w:color w:val="000000"/>
          <w:u w:val="single"/>
          <w:lang w:val="en-US" w:eastAsia="es-ES"/>
        </w:rPr>
      </w:pPr>
      <w:r w:rsidRPr="00460794">
        <w:rPr>
          <w:rFonts w:ascii="Arial" w:hAnsi="Arial" w:cs="Arial"/>
          <w:color w:val="000000"/>
          <w:lang w:val="en-US" w:eastAsia="es-ES"/>
        </w:rPr>
        <w:t>Ferreira at al., Women with patellofemoral pain show altered motor coordination during lateral step down, Journal of Biomechanics 110, 109981</w:t>
      </w:r>
      <w:r>
        <w:rPr>
          <w:rFonts w:ascii="Arial" w:hAnsi="Arial" w:cs="Arial"/>
          <w:color w:val="000000"/>
          <w:lang w:val="en-US" w:eastAsia="es-ES"/>
        </w:rPr>
        <w:t xml:space="preserve">, </w:t>
      </w:r>
      <w:r w:rsidRPr="00460794">
        <w:rPr>
          <w:rFonts w:ascii="Arial" w:hAnsi="Arial" w:cs="Arial"/>
          <w:color w:val="000000"/>
          <w:lang w:val="en-US" w:eastAsia="es-ES"/>
        </w:rPr>
        <w:t>2020</w:t>
      </w:r>
      <w:r>
        <w:rPr>
          <w:rFonts w:ascii="Arial" w:hAnsi="Arial" w:cs="Arial"/>
          <w:color w:val="000000"/>
          <w:lang w:val="en-US" w:eastAsia="es-ES"/>
        </w:rPr>
        <w:t>.</w:t>
      </w:r>
    </w:p>
    <w:p w14:paraId="41CB23C2" w14:textId="77777777" w:rsidR="003F483E" w:rsidRPr="00460794" w:rsidRDefault="003F483E" w:rsidP="00FC3A6C">
      <w:pPr>
        <w:pStyle w:val="ListParagraph"/>
        <w:numPr>
          <w:ilvl w:val="0"/>
          <w:numId w:val="28"/>
        </w:numPr>
        <w:autoSpaceDE w:val="0"/>
        <w:autoSpaceDN w:val="0"/>
        <w:adjustRightInd w:val="0"/>
        <w:spacing w:after="0" w:line="240" w:lineRule="auto"/>
        <w:ind w:left="426"/>
        <w:jc w:val="both"/>
        <w:rPr>
          <w:rFonts w:ascii="Arial" w:hAnsi="Arial" w:cs="Arial"/>
          <w:color w:val="000000"/>
          <w:u w:val="single"/>
          <w:lang w:val="en-US" w:eastAsia="es-ES"/>
        </w:rPr>
      </w:pPr>
      <w:r w:rsidRPr="00460794">
        <w:rPr>
          <w:rFonts w:ascii="Arial" w:hAnsi="Arial" w:cs="Arial"/>
          <w:color w:val="000000"/>
          <w:lang w:val="en-US" w:eastAsia="es-ES"/>
        </w:rPr>
        <w:t>Pinto-Fernandez et al., Performance evaluation of lower limb exoskeletons: a systematic review, IEEE Transactions on Neural Systems and Rehabilitation Engineering 28 (7) 1573-1583</w:t>
      </w:r>
      <w:r>
        <w:rPr>
          <w:rFonts w:ascii="Arial" w:hAnsi="Arial" w:cs="Arial"/>
          <w:color w:val="000000"/>
          <w:lang w:val="en-US" w:eastAsia="es-ES"/>
        </w:rPr>
        <w:t xml:space="preserve">, </w:t>
      </w:r>
      <w:r w:rsidRPr="00460794">
        <w:rPr>
          <w:rFonts w:ascii="Arial" w:hAnsi="Arial" w:cs="Arial"/>
          <w:color w:val="000000"/>
          <w:lang w:val="en-US" w:eastAsia="es-ES"/>
        </w:rPr>
        <w:t>2020</w:t>
      </w:r>
      <w:r>
        <w:rPr>
          <w:rFonts w:ascii="Arial" w:hAnsi="Arial" w:cs="Arial"/>
          <w:color w:val="000000"/>
          <w:lang w:val="en-US" w:eastAsia="es-ES"/>
        </w:rPr>
        <w:t>.</w:t>
      </w:r>
    </w:p>
    <w:p w14:paraId="2927A018" w14:textId="77777777" w:rsidR="003F483E" w:rsidRPr="00460794" w:rsidRDefault="003F483E" w:rsidP="00FC3A6C">
      <w:pPr>
        <w:pStyle w:val="ListParagraph"/>
        <w:numPr>
          <w:ilvl w:val="0"/>
          <w:numId w:val="28"/>
        </w:numPr>
        <w:autoSpaceDE w:val="0"/>
        <w:autoSpaceDN w:val="0"/>
        <w:adjustRightInd w:val="0"/>
        <w:spacing w:after="0" w:line="240" w:lineRule="auto"/>
        <w:ind w:left="426"/>
        <w:jc w:val="both"/>
        <w:rPr>
          <w:rFonts w:ascii="Arial" w:hAnsi="Arial" w:cs="Arial"/>
          <w:color w:val="000000"/>
          <w:u w:val="single"/>
          <w:lang w:val="en-US" w:eastAsia="es-ES"/>
        </w:rPr>
      </w:pPr>
      <w:r w:rsidRPr="00460794">
        <w:rPr>
          <w:rFonts w:ascii="Arial" w:hAnsi="Arial" w:cs="Arial"/>
          <w:color w:val="000000"/>
          <w:lang w:val="en-US" w:eastAsia="es-ES"/>
        </w:rPr>
        <w:t>Torricelli et al., Reorganization of muscle coordination underlying motor learning in cycling tasks, Frontiers in Bioengineering and Biotechnology 8</w:t>
      </w:r>
      <w:r>
        <w:rPr>
          <w:rFonts w:ascii="Arial" w:hAnsi="Arial" w:cs="Arial"/>
          <w:color w:val="000000"/>
          <w:lang w:val="en-US" w:eastAsia="es-ES"/>
        </w:rPr>
        <w:t xml:space="preserve">, </w:t>
      </w:r>
      <w:r w:rsidRPr="00460794">
        <w:rPr>
          <w:rFonts w:ascii="Arial" w:hAnsi="Arial" w:cs="Arial"/>
          <w:color w:val="000000"/>
          <w:lang w:val="en-US" w:eastAsia="es-ES"/>
        </w:rPr>
        <w:t>2020</w:t>
      </w:r>
      <w:r>
        <w:rPr>
          <w:rFonts w:ascii="Arial" w:hAnsi="Arial" w:cs="Arial"/>
          <w:color w:val="000000"/>
          <w:lang w:val="en-US" w:eastAsia="es-ES"/>
        </w:rPr>
        <w:t>.</w:t>
      </w:r>
    </w:p>
    <w:p w14:paraId="7ECF76DB" w14:textId="3BE12C66" w:rsidR="003F483E" w:rsidRPr="00B010B2" w:rsidRDefault="003F483E" w:rsidP="00FC3A6C">
      <w:pPr>
        <w:spacing w:before="120" w:after="60"/>
        <w:jc w:val="both"/>
        <w:rPr>
          <w:rFonts w:ascii="Arial" w:hAnsi="Arial" w:cs="Arial"/>
          <w:b/>
          <w:lang w:val="en-US"/>
        </w:rPr>
      </w:pPr>
      <w:r w:rsidRPr="00B010B2">
        <w:rPr>
          <w:rFonts w:ascii="Arial" w:hAnsi="Arial" w:cs="Arial"/>
          <w:b/>
          <w:lang w:val="en-US"/>
        </w:rPr>
        <w:t>C.2. Con</w:t>
      </w:r>
      <w:r w:rsidR="00D819C6">
        <w:rPr>
          <w:rFonts w:ascii="Arial" w:hAnsi="Arial" w:cs="Arial"/>
          <w:b/>
          <w:lang w:val="en-US"/>
        </w:rPr>
        <w:t>gress</w:t>
      </w:r>
      <w:r w:rsidR="00FC3A6C">
        <w:rPr>
          <w:rFonts w:ascii="Arial" w:hAnsi="Arial" w:cs="Arial"/>
          <w:b/>
          <w:lang w:val="en-US"/>
        </w:rPr>
        <w:t>es</w:t>
      </w:r>
      <w:r w:rsidR="00D819C6">
        <w:rPr>
          <w:rFonts w:ascii="Arial" w:hAnsi="Arial" w:cs="Arial"/>
          <w:b/>
          <w:lang w:val="en-US"/>
        </w:rPr>
        <w:t xml:space="preserve"> </w:t>
      </w:r>
      <w:r w:rsidRPr="00B010B2">
        <w:rPr>
          <w:rFonts w:ascii="Arial" w:hAnsi="Arial" w:cs="Arial"/>
          <w:b/>
          <w:lang w:val="en-US"/>
        </w:rPr>
        <w:t xml:space="preserve">(last </w:t>
      </w:r>
      <w:r w:rsidR="00D819C6">
        <w:rPr>
          <w:rFonts w:ascii="Arial" w:hAnsi="Arial" w:cs="Arial"/>
          <w:b/>
          <w:lang w:val="en-US"/>
        </w:rPr>
        <w:t>5</w:t>
      </w:r>
      <w:r w:rsidRPr="00B010B2">
        <w:rPr>
          <w:rFonts w:ascii="Arial" w:hAnsi="Arial" w:cs="Arial"/>
          <w:b/>
          <w:lang w:val="en-US"/>
        </w:rPr>
        <w:t xml:space="preserve"> ye</w:t>
      </w:r>
      <w:r>
        <w:rPr>
          <w:rFonts w:ascii="Arial" w:hAnsi="Arial" w:cs="Arial"/>
          <w:b/>
          <w:lang w:val="en-US"/>
        </w:rPr>
        <w:t>ars)</w:t>
      </w:r>
    </w:p>
    <w:p w14:paraId="5F446FEF" w14:textId="16A96B6F" w:rsidR="00FC3A6C" w:rsidRDefault="00FC3A6C" w:rsidP="00FC3A6C">
      <w:pPr>
        <w:pStyle w:val="ListParagraph"/>
        <w:numPr>
          <w:ilvl w:val="0"/>
          <w:numId w:val="29"/>
        </w:numPr>
        <w:spacing w:after="0" w:line="240" w:lineRule="auto"/>
        <w:ind w:left="426"/>
        <w:jc w:val="both"/>
        <w:rPr>
          <w:rFonts w:ascii="Arial" w:hAnsi="Arial" w:cs="Arial"/>
          <w:color w:val="000000"/>
          <w:lang w:val="en-US" w:eastAsia="es-ES"/>
        </w:rPr>
      </w:pPr>
      <w:r w:rsidRPr="00C656EE">
        <w:rPr>
          <w:rFonts w:ascii="Arial" w:hAnsi="Arial" w:cs="Arial"/>
          <w:color w:val="000000"/>
          <w:lang w:val="en-US" w:eastAsia="es-ES"/>
        </w:rPr>
        <w:t xml:space="preserve">M </w:t>
      </w:r>
      <w:proofErr w:type="spellStart"/>
      <w:r w:rsidRPr="00C656EE">
        <w:rPr>
          <w:rFonts w:ascii="Arial" w:hAnsi="Arial" w:cs="Arial"/>
          <w:color w:val="000000"/>
          <w:lang w:val="en-US" w:eastAsia="es-ES"/>
        </w:rPr>
        <w:t>Algaba</w:t>
      </w:r>
      <w:proofErr w:type="spellEnd"/>
      <w:r>
        <w:rPr>
          <w:rFonts w:ascii="Arial" w:hAnsi="Arial" w:cs="Arial"/>
          <w:color w:val="000000"/>
          <w:lang w:val="en-US" w:eastAsia="es-ES"/>
        </w:rPr>
        <w:t xml:space="preserve"> et al., </w:t>
      </w:r>
      <w:r w:rsidRPr="00C656EE">
        <w:rPr>
          <w:rFonts w:ascii="Arial" w:hAnsi="Arial" w:cs="Arial"/>
          <w:color w:val="000000"/>
          <w:lang w:val="en-US" w:eastAsia="es-ES"/>
        </w:rPr>
        <w:t xml:space="preserve">An Algorithm for Gait Segmentation Using Surface Electromyography and Subsequence Dynamic Time Warping, </w:t>
      </w:r>
      <w:r>
        <w:rPr>
          <w:rFonts w:ascii="Arial" w:hAnsi="Arial" w:cs="Arial"/>
          <w:color w:val="000000"/>
          <w:lang w:val="en-US" w:eastAsia="es-ES"/>
        </w:rPr>
        <w:t>ICNR2024</w:t>
      </w:r>
      <w:r w:rsidRPr="00C656EE">
        <w:rPr>
          <w:rFonts w:ascii="Arial" w:hAnsi="Arial" w:cs="Arial"/>
          <w:color w:val="000000"/>
          <w:lang w:val="en-US" w:eastAsia="es-ES"/>
        </w:rPr>
        <w:t>, 281-285</w:t>
      </w:r>
      <w:r>
        <w:rPr>
          <w:rFonts w:ascii="Arial" w:hAnsi="Arial" w:cs="Arial"/>
          <w:color w:val="000000"/>
          <w:lang w:val="en-US" w:eastAsia="es-ES"/>
        </w:rPr>
        <w:t xml:space="preserve">, </w:t>
      </w:r>
      <w:r w:rsidRPr="00FC3A6C">
        <w:rPr>
          <w:rFonts w:ascii="Arial" w:hAnsi="Arial" w:cs="Arial"/>
          <w:color w:val="000000"/>
          <w:lang w:val="en-US" w:eastAsia="es-ES"/>
        </w:rPr>
        <w:t>POSTER</w:t>
      </w:r>
    </w:p>
    <w:p w14:paraId="5F86FF16" w14:textId="0291D9A4" w:rsidR="00FC3A6C" w:rsidRPr="00C656EE" w:rsidRDefault="00FC3A6C" w:rsidP="00FC3A6C">
      <w:pPr>
        <w:pStyle w:val="ListParagraph"/>
        <w:numPr>
          <w:ilvl w:val="0"/>
          <w:numId w:val="29"/>
        </w:numPr>
        <w:spacing w:after="0" w:line="240" w:lineRule="auto"/>
        <w:ind w:left="426"/>
        <w:jc w:val="both"/>
        <w:rPr>
          <w:rFonts w:ascii="Arial" w:hAnsi="Arial" w:cs="Arial"/>
          <w:color w:val="000000"/>
          <w:lang w:val="en-US" w:eastAsia="es-ES"/>
        </w:rPr>
      </w:pPr>
      <w:r w:rsidRPr="00C656EE">
        <w:rPr>
          <w:rFonts w:ascii="Arial" w:hAnsi="Arial" w:cs="Arial"/>
          <w:color w:val="000000"/>
          <w:lang w:val="en-US" w:eastAsia="es-ES"/>
        </w:rPr>
        <w:t xml:space="preserve">A Torres-Pardo et al., Is IMU-Based Center of Mass Estimation Reliable? Preliminary Study in Perturbed Conditions, </w:t>
      </w:r>
      <w:r>
        <w:rPr>
          <w:rFonts w:ascii="Arial" w:hAnsi="Arial" w:cs="Arial"/>
          <w:color w:val="000000"/>
          <w:lang w:val="en-US" w:eastAsia="es-ES"/>
        </w:rPr>
        <w:t>ICNR2024</w:t>
      </w:r>
      <w:r w:rsidRPr="00C656EE">
        <w:rPr>
          <w:rFonts w:ascii="Arial" w:hAnsi="Arial" w:cs="Arial"/>
          <w:color w:val="000000"/>
          <w:lang w:val="en-US" w:eastAsia="es-ES"/>
        </w:rPr>
        <w:t>, 89-93, 2024</w:t>
      </w:r>
      <w:r>
        <w:rPr>
          <w:rFonts w:ascii="Arial" w:hAnsi="Arial" w:cs="Arial"/>
          <w:color w:val="000000"/>
          <w:lang w:val="en-US" w:eastAsia="es-ES"/>
        </w:rPr>
        <w:t xml:space="preserve"> - ORAL</w:t>
      </w:r>
    </w:p>
    <w:p w14:paraId="780FB17B" w14:textId="13DCC7C5" w:rsidR="003F483E" w:rsidRPr="009A35B6" w:rsidRDefault="003F483E" w:rsidP="00FC3A6C">
      <w:pPr>
        <w:pStyle w:val="ListParagraph"/>
        <w:numPr>
          <w:ilvl w:val="0"/>
          <w:numId w:val="29"/>
        </w:numPr>
        <w:spacing w:after="0" w:line="240" w:lineRule="auto"/>
        <w:ind w:left="426"/>
        <w:jc w:val="both"/>
        <w:rPr>
          <w:rFonts w:ascii="Arial" w:hAnsi="Arial" w:cs="Arial"/>
          <w:color w:val="000000"/>
          <w:lang w:val="en-US" w:eastAsia="es-ES"/>
        </w:rPr>
      </w:pPr>
      <w:r w:rsidRPr="009A35B6">
        <w:rPr>
          <w:rFonts w:ascii="Arial" w:hAnsi="Arial" w:cs="Arial"/>
          <w:color w:val="000000"/>
          <w:lang w:val="en-US" w:eastAsia="es-ES"/>
        </w:rPr>
        <w:t>Pinto-Fernández et al., Augmented Reality Feedback for Exoskeleton-Assisted Walking. A Feasibility Study, 2023 International Conference on Rehabilitation Robotics (ICORR), 1-6, 2023</w:t>
      </w:r>
      <w:r w:rsidR="00D819C6">
        <w:rPr>
          <w:rFonts w:ascii="Arial" w:hAnsi="Arial" w:cs="Arial"/>
          <w:color w:val="000000"/>
          <w:lang w:val="en-US" w:eastAsia="es-ES"/>
        </w:rPr>
        <w:t xml:space="preserve"> - POSTER</w:t>
      </w:r>
    </w:p>
    <w:p w14:paraId="0D18BAB1" w14:textId="7347904A" w:rsidR="003F483E" w:rsidRPr="009A35B6" w:rsidRDefault="003F483E" w:rsidP="00FC3A6C">
      <w:pPr>
        <w:pStyle w:val="ListParagraph"/>
        <w:numPr>
          <w:ilvl w:val="0"/>
          <w:numId w:val="29"/>
        </w:numPr>
        <w:spacing w:after="0" w:line="240" w:lineRule="auto"/>
        <w:ind w:left="426"/>
        <w:jc w:val="both"/>
        <w:rPr>
          <w:rFonts w:ascii="Arial" w:hAnsi="Arial" w:cs="Arial"/>
          <w:color w:val="000000"/>
          <w:lang w:val="en-US" w:eastAsia="es-ES"/>
        </w:rPr>
      </w:pPr>
      <w:r w:rsidRPr="009A35B6">
        <w:rPr>
          <w:rFonts w:ascii="Arial" w:hAnsi="Arial" w:cs="Arial"/>
          <w:color w:val="000000"/>
          <w:lang w:val="en-US" w:eastAsia="es-ES"/>
        </w:rPr>
        <w:t>Massardi et al., Systematic evaluation of a knee exoskeleton misalignment compensation mechanism using a robotic dummy leg, 2023 International Conference on Rehabilitation Robotics (ICORR), 1-6, 2023</w:t>
      </w:r>
      <w:r w:rsidR="00D819C6">
        <w:rPr>
          <w:rFonts w:ascii="Arial" w:hAnsi="Arial" w:cs="Arial"/>
          <w:color w:val="000000"/>
          <w:lang w:val="en-US" w:eastAsia="es-ES"/>
        </w:rPr>
        <w:t xml:space="preserve"> - POSTER</w:t>
      </w:r>
    </w:p>
    <w:p w14:paraId="08BEC749" w14:textId="60C93347" w:rsidR="003F483E" w:rsidRPr="009A35B6" w:rsidRDefault="003F483E" w:rsidP="00FC3A6C">
      <w:pPr>
        <w:pStyle w:val="ListParagraph"/>
        <w:numPr>
          <w:ilvl w:val="0"/>
          <w:numId w:val="29"/>
        </w:numPr>
        <w:spacing w:after="0" w:line="240" w:lineRule="auto"/>
        <w:ind w:left="426"/>
        <w:jc w:val="both"/>
        <w:rPr>
          <w:rFonts w:ascii="Arial" w:hAnsi="Arial" w:cs="Arial"/>
          <w:color w:val="000000"/>
          <w:lang w:val="en-US" w:eastAsia="es-ES"/>
        </w:rPr>
      </w:pPr>
      <w:proofErr w:type="spellStart"/>
      <w:r w:rsidRPr="009A35B6">
        <w:rPr>
          <w:rFonts w:ascii="Arial" w:hAnsi="Arial" w:cs="Arial"/>
          <w:color w:val="000000"/>
          <w:lang w:val="en-US" w:eastAsia="es-ES"/>
        </w:rPr>
        <w:t>Mummolo</w:t>
      </w:r>
      <w:proofErr w:type="spellEnd"/>
      <w:r w:rsidRPr="009A35B6">
        <w:rPr>
          <w:rFonts w:ascii="Arial" w:hAnsi="Arial" w:cs="Arial"/>
          <w:color w:val="000000"/>
          <w:lang w:val="en-US" w:eastAsia="es-ES"/>
        </w:rPr>
        <w:t xml:space="preserve"> et al., Effects of Soft Contact on the Base of Support of Legged Systems, International Design Engineering Technical Conferences and Computers and Information in Engineering Conference, Volume 87363, 2023</w:t>
      </w:r>
      <w:r w:rsidR="00D819C6">
        <w:rPr>
          <w:rFonts w:ascii="Arial" w:hAnsi="Arial" w:cs="Arial"/>
          <w:color w:val="000000"/>
          <w:lang w:val="en-US" w:eastAsia="es-ES"/>
        </w:rPr>
        <w:t xml:space="preserve"> - ORAL</w:t>
      </w:r>
    </w:p>
    <w:p w14:paraId="19EFEABA" w14:textId="0008749A" w:rsidR="003F483E" w:rsidRPr="009A35B6" w:rsidRDefault="003F483E" w:rsidP="00FC3A6C">
      <w:pPr>
        <w:pStyle w:val="ListParagraph"/>
        <w:numPr>
          <w:ilvl w:val="0"/>
          <w:numId w:val="29"/>
        </w:numPr>
        <w:spacing w:after="0" w:line="240" w:lineRule="auto"/>
        <w:ind w:left="426"/>
        <w:jc w:val="both"/>
        <w:rPr>
          <w:rFonts w:ascii="Arial" w:hAnsi="Arial" w:cs="Arial"/>
          <w:color w:val="000000"/>
          <w:lang w:val="en-US" w:eastAsia="es-ES"/>
        </w:rPr>
      </w:pPr>
      <w:r w:rsidRPr="009A35B6">
        <w:rPr>
          <w:rFonts w:ascii="Arial" w:hAnsi="Arial" w:cs="Arial"/>
          <w:color w:val="000000"/>
          <w:lang w:val="en-US" w:eastAsia="es-ES"/>
        </w:rPr>
        <w:t>Torres-Pardo et al., Is Lyapunov exponent a reliable metric to detect dynamic stability in Parkinson’s disease? 45th Annual International Conference of the IEEE Engineering in Medicine &amp; Biology Society (EMBC), 2023</w:t>
      </w:r>
      <w:r w:rsidR="00D819C6">
        <w:rPr>
          <w:rFonts w:ascii="Arial" w:hAnsi="Arial" w:cs="Arial"/>
          <w:color w:val="000000"/>
          <w:lang w:val="en-US" w:eastAsia="es-ES"/>
        </w:rPr>
        <w:t xml:space="preserve"> - POSTER</w:t>
      </w:r>
    </w:p>
    <w:p w14:paraId="240CA5AF" w14:textId="1E4120CE" w:rsidR="003F483E" w:rsidRDefault="003F483E" w:rsidP="00FC3A6C">
      <w:pPr>
        <w:pStyle w:val="ListParagraph"/>
        <w:numPr>
          <w:ilvl w:val="0"/>
          <w:numId w:val="29"/>
        </w:numPr>
        <w:spacing w:after="0" w:line="240" w:lineRule="auto"/>
        <w:ind w:left="426"/>
        <w:jc w:val="both"/>
        <w:rPr>
          <w:rFonts w:ascii="Arial" w:hAnsi="Arial" w:cs="Arial"/>
          <w:color w:val="000000"/>
          <w:lang w:val="en-US" w:eastAsia="es-ES"/>
        </w:rPr>
      </w:pPr>
      <w:r w:rsidRPr="009A35B6">
        <w:rPr>
          <w:rFonts w:ascii="Arial" w:hAnsi="Arial" w:cs="Arial"/>
          <w:color w:val="000000"/>
          <w:lang w:val="en-US" w:eastAsia="es-ES"/>
        </w:rPr>
        <w:t xml:space="preserve">Mileti et al., Artificial Neural Network for the Identification of Postural Instability in Subject Wearing Lower Limb Exoskeleton, 2022 IEEE International Conf on Metrology for Extended Reality, </w:t>
      </w:r>
      <w:r w:rsidR="00D819C6">
        <w:rPr>
          <w:rFonts w:ascii="Arial" w:hAnsi="Arial" w:cs="Arial"/>
          <w:color w:val="000000"/>
          <w:lang w:val="en-US" w:eastAsia="es-ES"/>
        </w:rPr>
        <w:t>AI</w:t>
      </w:r>
      <w:r w:rsidRPr="009A35B6">
        <w:rPr>
          <w:rFonts w:ascii="Arial" w:hAnsi="Arial" w:cs="Arial"/>
          <w:color w:val="000000"/>
          <w:lang w:val="en-US" w:eastAsia="es-ES"/>
        </w:rPr>
        <w:t xml:space="preserve"> and Neural Engineering (</w:t>
      </w:r>
      <w:proofErr w:type="spellStart"/>
      <w:r w:rsidRPr="009A35B6">
        <w:rPr>
          <w:rFonts w:ascii="Arial" w:hAnsi="Arial" w:cs="Arial"/>
          <w:color w:val="000000"/>
          <w:lang w:val="en-US" w:eastAsia="es-ES"/>
        </w:rPr>
        <w:t>MetroXRAINE</w:t>
      </w:r>
      <w:proofErr w:type="spellEnd"/>
      <w:r w:rsidRPr="009A35B6">
        <w:rPr>
          <w:rFonts w:ascii="Arial" w:hAnsi="Arial" w:cs="Arial"/>
          <w:color w:val="000000"/>
          <w:lang w:val="en-US" w:eastAsia="es-ES"/>
        </w:rPr>
        <w:t>), 2022</w:t>
      </w:r>
      <w:r w:rsidR="00D819C6">
        <w:rPr>
          <w:rFonts w:ascii="Arial" w:hAnsi="Arial" w:cs="Arial"/>
          <w:color w:val="000000"/>
          <w:lang w:val="en-US" w:eastAsia="es-ES"/>
        </w:rPr>
        <w:t xml:space="preserve"> - ORAL</w:t>
      </w:r>
    </w:p>
    <w:p w14:paraId="143CE253" w14:textId="3FCB3F3E" w:rsidR="003F483E" w:rsidRDefault="003F483E" w:rsidP="00FC3A6C">
      <w:pPr>
        <w:pStyle w:val="ListParagraph"/>
        <w:numPr>
          <w:ilvl w:val="0"/>
          <w:numId w:val="29"/>
        </w:numPr>
        <w:spacing w:after="0" w:line="240" w:lineRule="auto"/>
        <w:ind w:left="426"/>
        <w:jc w:val="both"/>
        <w:rPr>
          <w:rFonts w:ascii="Arial" w:hAnsi="Arial" w:cs="Arial"/>
          <w:color w:val="000000"/>
          <w:lang w:val="en-US" w:eastAsia="es-ES"/>
        </w:rPr>
      </w:pPr>
      <w:proofErr w:type="spellStart"/>
      <w:r w:rsidRPr="009A35B6">
        <w:rPr>
          <w:rFonts w:ascii="Arial" w:hAnsi="Arial" w:cs="Arial"/>
          <w:color w:val="000000"/>
          <w:lang w:val="en-US" w:eastAsia="es-ES"/>
        </w:rPr>
        <w:t>Ghidelli</w:t>
      </w:r>
      <w:proofErr w:type="spellEnd"/>
      <w:r w:rsidRPr="009A35B6">
        <w:rPr>
          <w:rFonts w:ascii="Arial" w:hAnsi="Arial" w:cs="Arial"/>
          <w:color w:val="000000"/>
          <w:lang w:val="en-US" w:eastAsia="es-ES"/>
        </w:rPr>
        <w:t xml:space="preserve"> et al., Instrumented crutches with audio feedback to alter assisted gait, 2021 IEEE International Workshop on Metrology for Industry 4.0 &amp; IoT (MetroInd4.0&amp;IoT), 2021, pp. 37-41</w:t>
      </w:r>
      <w:r w:rsidR="00D819C6">
        <w:rPr>
          <w:rFonts w:ascii="Arial" w:hAnsi="Arial" w:cs="Arial"/>
          <w:color w:val="000000"/>
          <w:lang w:val="en-US" w:eastAsia="es-ES"/>
        </w:rPr>
        <w:t xml:space="preserve"> - ORAL</w:t>
      </w:r>
    </w:p>
    <w:p w14:paraId="7EC34305" w14:textId="5874B5A1" w:rsidR="003F483E" w:rsidRDefault="003F483E" w:rsidP="00FC3A6C">
      <w:pPr>
        <w:pStyle w:val="ListParagraph"/>
        <w:numPr>
          <w:ilvl w:val="0"/>
          <w:numId w:val="29"/>
        </w:numPr>
        <w:spacing w:after="0" w:line="240" w:lineRule="auto"/>
        <w:ind w:left="426"/>
        <w:jc w:val="both"/>
        <w:rPr>
          <w:rFonts w:ascii="Arial" w:hAnsi="Arial" w:cs="Arial"/>
          <w:color w:val="000000"/>
          <w:lang w:val="en-US" w:eastAsia="es-ES"/>
        </w:rPr>
      </w:pPr>
      <w:proofErr w:type="spellStart"/>
      <w:r w:rsidRPr="009A35B6">
        <w:rPr>
          <w:rFonts w:ascii="Arial" w:hAnsi="Arial" w:cs="Arial"/>
          <w:color w:val="000000"/>
          <w:lang w:val="en-US" w:eastAsia="es-ES"/>
        </w:rPr>
        <w:t>Asín</w:t>
      </w:r>
      <w:proofErr w:type="spellEnd"/>
      <w:r w:rsidRPr="009A35B6">
        <w:rPr>
          <w:rFonts w:ascii="Arial" w:hAnsi="Arial" w:cs="Arial"/>
          <w:color w:val="000000"/>
          <w:lang w:val="en-US" w:eastAsia="es-ES"/>
        </w:rPr>
        <w:t xml:space="preserve">-Prieto et al., A ROS2-Based Approach to Enable Simultaneous and Real-Time Tracking of Humans and Exoskeleton Motion. In: Torricelli D., Akay M., Pons J.L. (eds) </w:t>
      </w:r>
      <w:r w:rsidRPr="009A35B6">
        <w:rPr>
          <w:rFonts w:ascii="Arial" w:hAnsi="Arial" w:cs="Arial"/>
          <w:color w:val="000000"/>
          <w:lang w:val="en-US" w:eastAsia="es-ES"/>
        </w:rPr>
        <w:lastRenderedPageBreak/>
        <w:t xml:space="preserve">Converging Clinical and Engineering Research on Neurorehabilitation IV. ICNR 2020. Biosystems &amp; </w:t>
      </w:r>
      <w:proofErr w:type="spellStart"/>
      <w:r w:rsidRPr="009A35B6">
        <w:rPr>
          <w:rFonts w:ascii="Arial" w:hAnsi="Arial" w:cs="Arial"/>
          <w:color w:val="000000"/>
          <w:lang w:val="en-US" w:eastAsia="es-ES"/>
        </w:rPr>
        <w:t>Biorobotics</w:t>
      </w:r>
      <w:proofErr w:type="spellEnd"/>
      <w:r w:rsidRPr="009A35B6">
        <w:rPr>
          <w:rFonts w:ascii="Arial" w:hAnsi="Arial" w:cs="Arial"/>
          <w:color w:val="000000"/>
          <w:lang w:val="en-US" w:eastAsia="es-ES"/>
        </w:rPr>
        <w:t>, vol 28. Springer, Cham. 2020</w:t>
      </w:r>
      <w:r w:rsidR="00D819C6">
        <w:rPr>
          <w:rFonts w:ascii="Arial" w:hAnsi="Arial" w:cs="Arial"/>
          <w:color w:val="000000"/>
          <w:lang w:val="en-US" w:eastAsia="es-ES"/>
        </w:rPr>
        <w:t xml:space="preserve"> - ORAL</w:t>
      </w:r>
    </w:p>
    <w:p w14:paraId="23EF11DA" w14:textId="7DB3F9C9" w:rsidR="003F483E" w:rsidRDefault="003F483E" w:rsidP="00FC3A6C">
      <w:pPr>
        <w:pStyle w:val="ListParagraph"/>
        <w:numPr>
          <w:ilvl w:val="0"/>
          <w:numId w:val="29"/>
        </w:numPr>
        <w:spacing w:after="0" w:line="240" w:lineRule="auto"/>
        <w:ind w:left="426"/>
        <w:jc w:val="both"/>
        <w:rPr>
          <w:rFonts w:ascii="Arial" w:hAnsi="Arial" w:cs="Arial"/>
          <w:color w:val="000000"/>
          <w:lang w:val="en-US" w:eastAsia="es-ES"/>
        </w:rPr>
      </w:pPr>
      <w:proofErr w:type="spellStart"/>
      <w:r w:rsidRPr="009A35B6">
        <w:rPr>
          <w:rFonts w:ascii="Arial" w:hAnsi="Arial" w:cs="Arial"/>
          <w:color w:val="000000"/>
          <w:lang w:val="en-US" w:eastAsia="es-ES"/>
        </w:rPr>
        <w:t>Remazeilles</w:t>
      </w:r>
      <w:proofErr w:type="spellEnd"/>
      <w:r>
        <w:rPr>
          <w:rFonts w:ascii="Arial" w:hAnsi="Arial" w:cs="Arial"/>
          <w:color w:val="000000"/>
          <w:lang w:val="en-US" w:eastAsia="es-ES"/>
        </w:rPr>
        <w:t xml:space="preserve"> </w:t>
      </w:r>
      <w:r w:rsidRPr="009A35B6">
        <w:rPr>
          <w:rFonts w:ascii="Arial" w:hAnsi="Arial" w:cs="Arial"/>
          <w:color w:val="000000"/>
          <w:lang w:val="en-US" w:eastAsia="es-ES"/>
        </w:rPr>
        <w:t xml:space="preserve">et al., Towards a Unified Terminology for Benchmarking Bipedal Systems. In: Moreno J.C., Masood J., Schneider U., </w:t>
      </w:r>
      <w:proofErr w:type="spellStart"/>
      <w:r w:rsidRPr="009A35B6">
        <w:rPr>
          <w:rFonts w:ascii="Arial" w:hAnsi="Arial" w:cs="Arial"/>
          <w:color w:val="000000"/>
          <w:lang w:val="en-US" w:eastAsia="es-ES"/>
        </w:rPr>
        <w:t>Maufroy</w:t>
      </w:r>
      <w:proofErr w:type="spellEnd"/>
      <w:r w:rsidRPr="009A35B6">
        <w:rPr>
          <w:rFonts w:ascii="Arial" w:hAnsi="Arial" w:cs="Arial"/>
          <w:color w:val="000000"/>
          <w:lang w:val="en-US" w:eastAsia="es-ES"/>
        </w:rPr>
        <w:t xml:space="preserve"> C., Pons J.L. (eds) Wearable Robotics: Challenges and Trends. </w:t>
      </w:r>
      <w:proofErr w:type="spellStart"/>
      <w:r w:rsidRPr="009A35B6">
        <w:rPr>
          <w:rFonts w:ascii="Arial" w:hAnsi="Arial" w:cs="Arial"/>
          <w:color w:val="000000"/>
          <w:lang w:val="en-US" w:eastAsia="es-ES"/>
        </w:rPr>
        <w:t>WeRob</w:t>
      </w:r>
      <w:proofErr w:type="spellEnd"/>
      <w:r w:rsidRPr="009A35B6">
        <w:rPr>
          <w:rFonts w:ascii="Arial" w:hAnsi="Arial" w:cs="Arial"/>
          <w:color w:val="000000"/>
          <w:lang w:val="en-US" w:eastAsia="es-ES"/>
        </w:rPr>
        <w:t xml:space="preserve"> 2020. Biosystems &amp; </w:t>
      </w:r>
      <w:proofErr w:type="spellStart"/>
      <w:r w:rsidRPr="009A35B6">
        <w:rPr>
          <w:rFonts w:ascii="Arial" w:hAnsi="Arial" w:cs="Arial"/>
          <w:color w:val="000000"/>
          <w:lang w:val="en-US" w:eastAsia="es-ES"/>
        </w:rPr>
        <w:t>Biorobotics</w:t>
      </w:r>
      <w:proofErr w:type="spellEnd"/>
      <w:r w:rsidRPr="009A35B6">
        <w:rPr>
          <w:rFonts w:ascii="Arial" w:hAnsi="Arial" w:cs="Arial"/>
          <w:color w:val="000000"/>
          <w:lang w:val="en-US" w:eastAsia="es-ES"/>
        </w:rPr>
        <w:t>, vol 27</w:t>
      </w:r>
      <w:r w:rsidR="00D819C6">
        <w:rPr>
          <w:rFonts w:ascii="Arial" w:hAnsi="Arial" w:cs="Arial"/>
          <w:color w:val="000000"/>
          <w:lang w:val="en-US" w:eastAsia="es-ES"/>
        </w:rPr>
        <w:t xml:space="preserve"> - ORAL</w:t>
      </w:r>
    </w:p>
    <w:p w14:paraId="258C9590" w14:textId="44253B37" w:rsidR="003F483E" w:rsidRDefault="003F483E" w:rsidP="00FC3A6C">
      <w:pPr>
        <w:pStyle w:val="ListParagraph"/>
        <w:numPr>
          <w:ilvl w:val="0"/>
          <w:numId w:val="29"/>
        </w:numPr>
        <w:spacing w:after="0" w:line="240" w:lineRule="auto"/>
        <w:ind w:left="426"/>
        <w:jc w:val="both"/>
        <w:rPr>
          <w:rFonts w:ascii="Arial" w:hAnsi="Arial" w:cs="Arial"/>
          <w:color w:val="000000"/>
          <w:lang w:val="en-US" w:eastAsia="es-ES"/>
        </w:rPr>
      </w:pPr>
      <w:r w:rsidRPr="009A35B6">
        <w:rPr>
          <w:rFonts w:ascii="Arial" w:hAnsi="Arial" w:cs="Arial"/>
          <w:color w:val="000000"/>
          <w:lang w:val="en-US" w:eastAsia="es-ES"/>
        </w:rPr>
        <w:t>Massardi</w:t>
      </w:r>
      <w:r>
        <w:rPr>
          <w:rFonts w:ascii="Arial" w:hAnsi="Arial" w:cs="Arial"/>
          <w:color w:val="000000"/>
          <w:lang w:val="en-US" w:eastAsia="es-ES"/>
        </w:rPr>
        <w:t xml:space="preserve"> </w:t>
      </w:r>
      <w:r w:rsidRPr="009A35B6">
        <w:rPr>
          <w:rFonts w:ascii="Arial" w:hAnsi="Arial" w:cs="Arial"/>
          <w:color w:val="000000"/>
          <w:lang w:val="en-US" w:eastAsia="es-ES"/>
        </w:rPr>
        <w:t>et al.,</w:t>
      </w:r>
      <w:r>
        <w:rPr>
          <w:rFonts w:ascii="Arial" w:hAnsi="Arial" w:cs="Arial"/>
          <w:color w:val="000000"/>
          <w:lang w:val="en-US" w:eastAsia="es-ES"/>
        </w:rPr>
        <w:t xml:space="preserve"> </w:t>
      </w:r>
      <w:r w:rsidRPr="009A35B6">
        <w:rPr>
          <w:rFonts w:ascii="Arial" w:hAnsi="Arial" w:cs="Arial"/>
          <w:color w:val="000000"/>
          <w:lang w:val="en-US" w:eastAsia="es-ES"/>
        </w:rPr>
        <w:t xml:space="preserve">Testing Safety of Lower Limbs Exoskeletons: Current Regulatory Gaps. In: Moreno J.C., Masood J., Schneider U., </w:t>
      </w:r>
      <w:proofErr w:type="spellStart"/>
      <w:r w:rsidRPr="009A35B6">
        <w:rPr>
          <w:rFonts w:ascii="Arial" w:hAnsi="Arial" w:cs="Arial"/>
          <w:color w:val="000000"/>
          <w:lang w:val="en-US" w:eastAsia="es-ES"/>
        </w:rPr>
        <w:t>Maufroy</w:t>
      </w:r>
      <w:proofErr w:type="spellEnd"/>
      <w:r w:rsidRPr="009A35B6">
        <w:rPr>
          <w:rFonts w:ascii="Arial" w:hAnsi="Arial" w:cs="Arial"/>
          <w:color w:val="000000"/>
          <w:lang w:val="en-US" w:eastAsia="es-ES"/>
        </w:rPr>
        <w:t xml:space="preserve"> C., Pons J.L. (eds) Wearable Robotics: Challenges and Trends. </w:t>
      </w:r>
      <w:proofErr w:type="spellStart"/>
      <w:r w:rsidRPr="009A35B6">
        <w:rPr>
          <w:rFonts w:ascii="Arial" w:hAnsi="Arial" w:cs="Arial"/>
          <w:color w:val="000000"/>
          <w:lang w:val="en-US" w:eastAsia="es-ES"/>
        </w:rPr>
        <w:t>WeRob</w:t>
      </w:r>
      <w:proofErr w:type="spellEnd"/>
      <w:r w:rsidRPr="009A35B6">
        <w:rPr>
          <w:rFonts w:ascii="Arial" w:hAnsi="Arial" w:cs="Arial"/>
          <w:color w:val="000000"/>
          <w:lang w:val="en-US" w:eastAsia="es-ES"/>
        </w:rPr>
        <w:t xml:space="preserve"> 2020. Biosystems &amp; </w:t>
      </w:r>
      <w:proofErr w:type="spellStart"/>
      <w:r w:rsidRPr="009A35B6">
        <w:rPr>
          <w:rFonts w:ascii="Arial" w:hAnsi="Arial" w:cs="Arial"/>
          <w:color w:val="000000"/>
          <w:lang w:val="en-US" w:eastAsia="es-ES"/>
        </w:rPr>
        <w:t>Biorobotics</w:t>
      </w:r>
      <w:proofErr w:type="spellEnd"/>
      <w:r w:rsidRPr="009A35B6">
        <w:rPr>
          <w:rFonts w:ascii="Arial" w:hAnsi="Arial" w:cs="Arial"/>
          <w:color w:val="000000"/>
          <w:lang w:val="en-US" w:eastAsia="es-ES"/>
        </w:rPr>
        <w:t>, vol 27. Springer, Cham. 2020</w:t>
      </w:r>
      <w:r w:rsidR="00D819C6">
        <w:rPr>
          <w:rFonts w:ascii="Arial" w:hAnsi="Arial" w:cs="Arial"/>
          <w:color w:val="000000"/>
          <w:lang w:val="en-US" w:eastAsia="es-ES"/>
        </w:rPr>
        <w:t xml:space="preserve"> - ORAL</w:t>
      </w:r>
    </w:p>
    <w:p w14:paraId="1D528616" w14:textId="33F8BBDF" w:rsidR="003F483E" w:rsidRDefault="003F483E" w:rsidP="00FC3A6C">
      <w:pPr>
        <w:pStyle w:val="ListParagraph"/>
        <w:numPr>
          <w:ilvl w:val="0"/>
          <w:numId w:val="29"/>
        </w:numPr>
        <w:spacing w:after="0" w:line="240" w:lineRule="auto"/>
        <w:ind w:left="426"/>
        <w:jc w:val="both"/>
        <w:rPr>
          <w:rFonts w:ascii="Arial" w:hAnsi="Arial" w:cs="Arial"/>
          <w:color w:val="000000"/>
          <w:lang w:val="en-US" w:eastAsia="es-ES"/>
        </w:rPr>
      </w:pPr>
      <w:proofErr w:type="spellStart"/>
      <w:r w:rsidRPr="009A35B6">
        <w:rPr>
          <w:rFonts w:ascii="Arial" w:hAnsi="Arial" w:cs="Arial"/>
          <w:color w:val="000000"/>
          <w:lang w:val="en-US" w:eastAsia="es-ES"/>
        </w:rPr>
        <w:t>Molpeceres</w:t>
      </w:r>
      <w:proofErr w:type="spellEnd"/>
      <w:r>
        <w:rPr>
          <w:rFonts w:ascii="Arial" w:hAnsi="Arial" w:cs="Arial"/>
          <w:color w:val="000000"/>
          <w:lang w:val="en-US" w:eastAsia="es-ES"/>
        </w:rPr>
        <w:t xml:space="preserve"> </w:t>
      </w:r>
      <w:r w:rsidRPr="009A35B6">
        <w:rPr>
          <w:rFonts w:ascii="Arial" w:hAnsi="Arial" w:cs="Arial"/>
          <w:color w:val="000000"/>
          <w:lang w:val="en-US" w:eastAsia="es-ES"/>
        </w:rPr>
        <w:t xml:space="preserve">et al., Quantifying the Impact of a Lower Limb Exoskeleton on Whole-Body Manipulation Tasks. Methodological Approach and First Results. In: Moreno J.C., Masood J., Schneider U., </w:t>
      </w:r>
      <w:proofErr w:type="spellStart"/>
      <w:r w:rsidRPr="009A35B6">
        <w:rPr>
          <w:rFonts w:ascii="Arial" w:hAnsi="Arial" w:cs="Arial"/>
          <w:color w:val="000000"/>
          <w:lang w:val="en-US" w:eastAsia="es-ES"/>
        </w:rPr>
        <w:t>Maufroy</w:t>
      </w:r>
      <w:proofErr w:type="spellEnd"/>
      <w:r w:rsidRPr="009A35B6">
        <w:rPr>
          <w:rFonts w:ascii="Arial" w:hAnsi="Arial" w:cs="Arial"/>
          <w:color w:val="000000"/>
          <w:lang w:val="en-US" w:eastAsia="es-ES"/>
        </w:rPr>
        <w:t xml:space="preserve"> C., Pons J.L. (eds) Wearable Robotics: Challenges and Trends. </w:t>
      </w:r>
      <w:proofErr w:type="spellStart"/>
      <w:r w:rsidRPr="009A35B6">
        <w:rPr>
          <w:rFonts w:ascii="Arial" w:hAnsi="Arial" w:cs="Arial"/>
          <w:color w:val="000000"/>
          <w:lang w:val="en-US" w:eastAsia="es-ES"/>
        </w:rPr>
        <w:t>WeRob</w:t>
      </w:r>
      <w:proofErr w:type="spellEnd"/>
      <w:r w:rsidRPr="009A35B6">
        <w:rPr>
          <w:rFonts w:ascii="Arial" w:hAnsi="Arial" w:cs="Arial"/>
          <w:color w:val="000000"/>
          <w:lang w:val="en-US" w:eastAsia="es-ES"/>
        </w:rPr>
        <w:t xml:space="preserve"> 2020. Biosystems &amp; </w:t>
      </w:r>
      <w:proofErr w:type="spellStart"/>
      <w:r w:rsidRPr="009A35B6">
        <w:rPr>
          <w:rFonts w:ascii="Arial" w:hAnsi="Arial" w:cs="Arial"/>
          <w:color w:val="000000"/>
          <w:lang w:val="en-US" w:eastAsia="es-ES"/>
        </w:rPr>
        <w:t>Biorobotics</w:t>
      </w:r>
      <w:proofErr w:type="spellEnd"/>
      <w:r w:rsidRPr="009A35B6">
        <w:rPr>
          <w:rFonts w:ascii="Arial" w:hAnsi="Arial" w:cs="Arial"/>
          <w:color w:val="000000"/>
          <w:lang w:val="en-US" w:eastAsia="es-ES"/>
        </w:rPr>
        <w:t>, vol 27. Springer, Cham</w:t>
      </w:r>
      <w:r w:rsidR="00D819C6">
        <w:rPr>
          <w:rFonts w:ascii="Arial" w:hAnsi="Arial" w:cs="Arial"/>
          <w:color w:val="000000"/>
          <w:lang w:val="en-US" w:eastAsia="es-ES"/>
        </w:rPr>
        <w:t xml:space="preserve"> - ORAL</w:t>
      </w:r>
    </w:p>
    <w:p w14:paraId="01EECC7E" w14:textId="042AB935" w:rsidR="003F483E" w:rsidRDefault="003F483E" w:rsidP="00FC3A6C">
      <w:pPr>
        <w:pStyle w:val="ListParagraph"/>
        <w:numPr>
          <w:ilvl w:val="0"/>
          <w:numId w:val="29"/>
        </w:numPr>
        <w:spacing w:after="0" w:line="240" w:lineRule="auto"/>
        <w:ind w:left="426"/>
        <w:jc w:val="both"/>
        <w:rPr>
          <w:rFonts w:ascii="Arial" w:hAnsi="Arial" w:cs="Arial"/>
          <w:color w:val="000000"/>
          <w:lang w:val="en-US" w:eastAsia="es-ES"/>
        </w:rPr>
      </w:pPr>
      <w:r w:rsidRPr="009A35B6">
        <w:rPr>
          <w:rFonts w:ascii="Arial" w:hAnsi="Arial" w:cs="Arial"/>
          <w:color w:val="000000"/>
          <w:lang w:val="en-US" w:eastAsia="es-ES"/>
        </w:rPr>
        <w:t>Torres-Pardo</w:t>
      </w:r>
      <w:r>
        <w:rPr>
          <w:rFonts w:ascii="Arial" w:hAnsi="Arial" w:cs="Arial"/>
          <w:color w:val="000000"/>
          <w:lang w:val="en-US" w:eastAsia="es-ES"/>
        </w:rPr>
        <w:t xml:space="preserve"> </w:t>
      </w:r>
      <w:r w:rsidRPr="009A35B6">
        <w:rPr>
          <w:rFonts w:ascii="Arial" w:hAnsi="Arial" w:cs="Arial"/>
          <w:color w:val="000000"/>
          <w:lang w:val="en-US" w:eastAsia="es-ES"/>
        </w:rPr>
        <w:t>et al., Test Method for Exoskeleton Locomotion on Irregular Terrains: Testbed Design</w:t>
      </w:r>
      <w:r>
        <w:rPr>
          <w:rFonts w:ascii="Arial" w:hAnsi="Arial" w:cs="Arial"/>
          <w:color w:val="000000"/>
          <w:lang w:val="en-US" w:eastAsia="es-ES"/>
        </w:rPr>
        <w:t xml:space="preserve"> </w:t>
      </w:r>
      <w:r w:rsidRPr="009A35B6">
        <w:rPr>
          <w:rFonts w:ascii="Arial" w:hAnsi="Arial" w:cs="Arial"/>
          <w:color w:val="000000"/>
          <w:lang w:val="en-US" w:eastAsia="es-ES"/>
        </w:rPr>
        <w:t xml:space="preserve">and Construction. In: Moreno J.C., Masood J., Schneider U., </w:t>
      </w:r>
      <w:proofErr w:type="spellStart"/>
      <w:r w:rsidRPr="009A35B6">
        <w:rPr>
          <w:rFonts w:ascii="Arial" w:hAnsi="Arial" w:cs="Arial"/>
          <w:color w:val="000000"/>
          <w:lang w:val="en-US" w:eastAsia="es-ES"/>
        </w:rPr>
        <w:t>Maufroy</w:t>
      </w:r>
      <w:proofErr w:type="spellEnd"/>
      <w:r w:rsidRPr="009A35B6">
        <w:rPr>
          <w:rFonts w:ascii="Arial" w:hAnsi="Arial" w:cs="Arial"/>
          <w:color w:val="000000"/>
          <w:lang w:val="en-US" w:eastAsia="es-ES"/>
        </w:rPr>
        <w:t xml:space="preserve"> C., Pons J.L. (eds) Wearable Robotics: Challenges and Trends. </w:t>
      </w:r>
      <w:proofErr w:type="spellStart"/>
      <w:r w:rsidRPr="009A35B6">
        <w:rPr>
          <w:rFonts w:ascii="Arial" w:hAnsi="Arial" w:cs="Arial"/>
          <w:color w:val="000000"/>
          <w:lang w:val="en-US" w:eastAsia="es-ES"/>
        </w:rPr>
        <w:t>WeRob</w:t>
      </w:r>
      <w:proofErr w:type="spellEnd"/>
      <w:r w:rsidRPr="009A35B6">
        <w:rPr>
          <w:rFonts w:ascii="Arial" w:hAnsi="Arial" w:cs="Arial"/>
          <w:color w:val="000000"/>
          <w:lang w:val="en-US" w:eastAsia="es-ES"/>
        </w:rPr>
        <w:t xml:space="preserve"> 2020. Biosystems &amp; </w:t>
      </w:r>
      <w:proofErr w:type="spellStart"/>
      <w:r w:rsidRPr="009A35B6">
        <w:rPr>
          <w:rFonts w:ascii="Arial" w:hAnsi="Arial" w:cs="Arial"/>
          <w:color w:val="000000"/>
          <w:lang w:val="en-US" w:eastAsia="es-ES"/>
        </w:rPr>
        <w:t>Biorobotics</w:t>
      </w:r>
      <w:proofErr w:type="spellEnd"/>
      <w:r w:rsidRPr="009A35B6">
        <w:rPr>
          <w:rFonts w:ascii="Arial" w:hAnsi="Arial" w:cs="Arial"/>
          <w:color w:val="000000"/>
          <w:lang w:val="en-US" w:eastAsia="es-ES"/>
        </w:rPr>
        <w:t>, vol 27. Springer, Cham</w:t>
      </w:r>
      <w:r w:rsidR="00D819C6">
        <w:rPr>
          <w:rFonts w:ascii="Arial" w:hAnsi="Arial" w:cs="Arial"/>
          <w:color w:val="000000"/>
          <w:lang w:val="en-US" w:eastAsia="es-ES"/>
        </w:rPr>
        <w:t xml:space="preserve"> - ORAL</w:t>
      </w:r>
    </w:p>
    <w:p w14:paraId="2289F8BB" w14:textId="629A0FF4" w:rsidR="003F483E" w:rsidRDefault="003F483E" w:rsidP="00FC3A6C">
      <w:pPr>
        <w:spacing w:before="120" w:after="60"/>
        <w:jc w:val="both"/>
        <w:rPr>
          <w:rFonts w:ascii="Arial" w:hAnsi="Arial" w:cs="Arial"/>
          <w:b/>
          <w:lang w:val="en-US"/>
        </w:rPr>
      </w:pPr>
      <w:r>
        <w:rPr>
          <w:rFonts w:ascii="Arial" w:hAnsi="Arial" w:cs="Arial"/>
          <w:b/>
          <w:lang w:val="en-US"/>
        </w:rPr>
        <w:t xml:space="preserve">C.3. Research </w:t>
      </w:r>
      <w:r w:rsidR="00D819C6">
        <w:rPr>
          <w:rFonts w:ascii="Arial" w:hAnsi="Arial" w:cs="Arial"/>
          <w:b/>
          <w:lang w:val="en-US"/>
        </w:rPr>
        <w:t>p</w:t>
      </w:r>
      <w:r>
        <w:rPr>
          <w:rFonts w:ascii="Arial" w:hAnsi="Arial" w:cs="Arial"/>
          <w:b/>
          <w:lang w:val="en-US"/>
        </w:rPr>
        <w:t>rojects</w:t>
      </w:r>
    </w:p>
    <w:p w14:paraId="4A08D14A" w14:textId="5E385CB8" w:rsidR="004A1B1D" w:rsidRPr="004A1B1D" w:rsidRDefault="004A1B1D" w:rsidP="004A1B1D">
      <w:pPr>
        <w:pStyle w:val="ListParagraph"/>
        <w:numPr>
          <w:ilvl w:val="0"/>
          <w:numId w:val="30"/>
        </w:numPr>
        <w:autoSpaceDE w:val="0"/>
        <w:autoSpaceDN w:val="0"/>
        <w:adjustRightInd w:val="0"/>
        <w:spacing w:after="0" w:line="240" w:lineRule="auto"/>
        <w:ind w:left="284"/>
        <w:jc w:val="both"/>
        <w:rPr>
          <w:rFonts w:ascii="Arial" w:hAnsi="Arial" w:cs="Arial"/>
          <w:color w:val="000000"/>
          <w:lang w:eastAsia="es-ES"/>
        </w:rPr>
      </w:pPr>
      <w:r w:rsidRPr="004A1B1D">
        <w:rPr>
          <w:rFonts w:ascii="Arial" w:hAnsi="Arial" w:cs="Arial"/>
          <w:color w:val="000000"/>
          <w:lang w:eastAsia="es-ES"/>
        </w:rPr>
        <w:t>JISP2024 “</w:t>
      </w:r>
      <w:r w:rsidR="008F769A" w:rsidRPr="008F769A">
        <w:rPr>
          <w:rFonts w:ascii="Arial" w:hAnsi="Arial" w:cs="Arial"/>
          <w:color w:val="000000"/>
          <w:lang w:val="en-US" w:eastAsia="es-ES"/>
        </w:rPr>
        <w:t>Establishment of a Robot Convergence International Standard Cooperation System and Joint Development of International Standards</w:t>
      </w:r>
      <w:r w:rsidRPr="004A1B1D">
        <w:rPr>
          <w:rFonts w:ascii="Arial" w:hAnsi="Arial" w:cs="Arial"/>
          <w:color w:val="000000"/>
          <w:lang w:eastAsia="es-ES"/>
        </w:rPr>
        <w:t>”.</w:t>
      </w:r>
      <w:r>
        <w:rPr>
          <w:rFonts w:ascii="Arial" w:hAnsi="Arial" w:cs="Arial"/>
          <w:color w:val="000000"/>
          <w:lang w:eastAsia="es-ES"/>
        </w:rPr>
        <w:t xml:space="preserve"> F</w:t>
      </w:r>
      <w:r w:rsidR="008F769A">
        <w:rPr>
          <w:rFonts w:ascii="Arial" w:hAnsi="Arial" w:cs="Arial"/>
          <w:color w:val="000000"/>
          <w:lang w:eastAsia="es-ES"/>
        </w:rPr>
        <w:t xml:space="preserve">unded by </w:t>
      </w:r>
      <w:r w:rsidR="008F769A" w:rsidRPr="008F769A">
        <w:rPr>
          <w:rFonts w:ascii="Arial" w:hAnsi="Arial" w:cs="Arial"/>
          <w:color w:val="000000"/>
          <w:lang w:eastAsia="es-ES"/>
        </w:rPr>
        <w:t>Korea Evaluation Institute of Industrial Technology</w:t>
      </w:r>
      <w:r>
        <w:rPr>
          <w:rFonts w:ascii="Arial" w:hAnsi="Arial" w:cs="Arial"/>
          <w:color w:val="000000"/>
          <w:lang w:eastAsia="es-ES"/>
        </w:rPr>
        <w:t xml:space="preserve"> </w:t>
      </w:r>
      <w:r w:rsidR="008F769A">
        <w:rPr>
          <w:rFonts w:ascii="Arial" w:hAnsi="Arial" w:cs="Arial"/>
          <w:color w:val="000000"/>
          <w:lang w:eastAsia="es-ES"/>
        </w:rPr>
        <w:t xml:space="preserve">(KEIT). </w:t>
      </w:r>
      <w:r w:rsidRPr="008F769A">
        <w:rPr>
          <w:rFonts w:ascii="Arial" w:hAnsi="Arial" w:cs="Arial"/>
          <w:color w:val="000000"/>
          <w:u w:val="single"/>
          <w:lang w:val="en-US" w:eastAsia="es-ES"/>
        </w:rPr>
        <w:t>PI: Diego Torricelli</w:t>
      </w:r>
      <w:r w:rsidRPr="004A1B1D">
        <w:rPr>
          <w:rFonts w:ascii="Arial" w:hAnsi="Arial" w:cs="Arial"/>
          <w:color w:val="000000"/>
          <w:lang w:eastAsia="es-ES"/>
        </w:rPr>
        <w:t xml:space="preserve"> 01/04/2024</w:t>
      </w:r>
      <w:r>
        <w:rPr>
          <w:rFonts w:ascii="Arial" w:hAnsi="Arial" w:cs="Arial"/>
          <w:color w:val="000000"/>
          <w:lang w:eastAsia="es-ES"/>
        </w:rPr>
        <w:t xml:space="preserve"> -</w:t>
      </w:r>
      <w:r w:rsidRPr="004A1B1D">
        <w:rPr>
          <w:rFonts w:ascii="Arial" w:hAnsi="Arial" w:cs="Arial"/>
          <w:color w:val="000000"/>
          <w:lang w:eastAsia="es-ES"/>
        </w:rPr>
        <w:t xml:space="preserve"> 31/12/2028</w:t>
      </w:r>
      <w:r>
        <w:rPr>
          <w:rFonts w:ascii="Arial" w:hAnsi="Arial" w:cs="Arial"/>
          <w:color w:val="000000"/>
          <w:lang w:eastAsia="es-ES"/>
        </w:rPr>
        <w:t>. 36.000€.</w:t>
      </w:r>
    </w:p>
    <w:p w14:paraId="2217DCCD" w14:textId="46126065" w:rsidR="003F483E" w:rsidRPr="00007CB0" w:rsidRDefault="003F483E" w:rsidP="00FC3A6C">
      <w:pPr>
        <w:pStyle w:val="ListParagraph"/>
        <w:numPr>
          <w:ilvl w:val="0"/>
          <w:numId w:val="30"/>
        </w:numPr>
        <w:autoSpaceDE w:val="0"/>
        <w:autoSpaceDN w:val="0"/>
        <w:adjustRightInd w:val="0"/>
        <w:spacing w:after="0" w:line="240" w:lineRule="auto"/>
        <w:ind w:left="284"/>
        <w:jc w:val="both"/>
        <w:rPr>
          <w:rFonts w:ascii="Arial" w:hAnsi="Arial" w:cs="Arial"/>
          <w:color w:val="000000"/>
          <w:lang w:eastAsia="es-ES"/>
        </w:rPr>
      </w:pPr>
      <w:r w:rsidRPr="00007CB0">
        <w:rPr>
          <w:rFonts w:ascii="Arial" w:hAnsi="Arial" w:cs="Arial"/>
          <w:color w:val="000000"/>
          <w:lang w:eastAsia="es-ES"/>
        </w:rPr>
        <w:t xml:space="preserve">NEUROMARK, Biomarcadores </w:t>
      </w:r>
      <w:proofErr w:type="spellStart"/>
      <w:r w:rsidRPr="00007CB0">
        <w:rPr>
          <w:rFonts w:ascii="Arial" w:hAnsi="Arial" w:cs="Arial"/>
          <w:color w:val="000000"/>
          <w:lang w:eastAsia="es-ES"/>
        </w:rPr>
        <w:t>neuromecanicos</w:t>
      </w:r>
      <w:proofErr w:type="spellEnd"/>
      <w:r w:rsidRPr="00007CB0">
        <w:rPr>
          <w:rFonts w:ascii="Arial" w:hAnsi="Arial" w:cs="Arial"/>
          <w:color w:val="000000"/>
          <w:lang w:eastAsia="es-ES"/>
        </w:rPr>
        <w:t xml:space="preserve"> para cuantificar la gravedad de la Enfermedad de Parkinson utilizando sensores vestibles, </w:t>
      </w:r>
      <w:proofErr w:type="spellStart"/>
      <w:r w:rsidRPr="00007CB0">
        <w:rPr>
          <w:rFonts w:ascii="Arial" w:hAnsi="Arial" w:cs="Arial"/>
          <w:color w:val="000000"/>
          <w:lang w:eastAsia="es-ES"/>
        </w:rPr>
        <w:t>funded</w:t>
      </w:r>
      <w:proofErr w:type="spellEnd"/>
      <w:r w:rsidRPr="00007CB0">
        <w:rPr>
          <w:rFonts w:ascii="Arial" w:hAnsi="Arial" w:cs="Arial"/>
          <w:color w:val="000000"/>
          <w:lang w:eastAsia="es-ES"/>
        </w:rPr>
        <w:t xml:space="preserve"> </w:t>
      </w:r>
      <w:proofErr w:type="spellStart"/>
      <w:r w:rsidRPr="00007CB0">
        <w:rPr>
          <w:rFonts w:ascii="Arial" w:hAnsi="Arial" w:cs="Arial"/>
          <w:color w:val="000000"/>
          <w:lang w:eastAsia="es-ES"/>
        </w:rPr>
        <w:t>by</w:t>
      </w:r>
      <w:proofErr w:type="spellEnd"/>
      <w:r w:rsidRPr="00007CB0">
        <w:rPr>
          <w:rFonts w:ascii="Arial" w:hAnsi="Arial" w:cs="Arial"/>
          <w:color w:val="000000"/>
          <w:lang w:eastAsia="es-ES"/>
        </w:rPr>
        <w:t xml:space="preserve"> Ministerio De Ciencia e Innovación (PN2020 - Programa estatal de I+D+i orientada a los Retos de la Sociedad). </w:t>
      </w:r>
      <w:r w:rsidRPr="00007CB0">
        <w:rPr>
          <w:rFonts w:ascii="Arial" w:hAnsi="Arial" w:cs="Arial"/>
          <w:color w:val="000000"/>
          <w:u w:val="single"/>
          <w:lang w:eastAsia="es-ES"/>
        </w:rPr>
        <w:t>PI</w:t>
      </w:r>
      <w:r>
        <w:rPr>
          <w:rFonts w:ascii="Arial" w:hAnsi="Arial" w:cs="Arial"/>
          <w:color w:val="000000"/>
          <w:u w:val="single"/>
          <w:lang w:eastAsia="es-ES"/>
        </w:rPr>
        <w:t xml:space="preserve"> and </w:t>
      </w:r>
      <w:proofErr w:type="spellStart"/>
      <w:r>
        <w:rPr>
          <w:rFonts w:ascii="Arial" w:hAnsi="Arial" w:cs="Arial"/>
          <w:color w:val="000000"/>
          <w:u w:val="single"/>
          <w:lang w:eastAsia="es-ES"/>
        </w:rPr>
        <w:t>Coordinator</w:t>
      </w:r>
      <w:proofErr w:type="spellEnd"/>
      <w:r w:rsidRPr="00007CB0">
        <w:rPr>
          <w:rFonts w:ascii="Arial" w:hAnsi="Arial" w:cs="Arial"/>
          <w:color w:val="000000"/>
          <w:u w:val="single"/>
          <w:lang w:eastAsia="es-ES"/>
        </w:rPr>
        <w:t>: Diego Torricelli</w:t>
      </w:r>
      <w:r w:rsidRPr="00007CB0">
        <w:rPr>
          <w:rFonts w:ascii="Arial" w:hAnsi="Arial" w:cs="Arial"/>
          <w:color w:val="000000"/>
          <w:lang w:eastAsia="es-ES"/>
        </w:rPr>
        <w:t xml:space="preserve"> 01/09/2021-31/08/2024. 121.562€.</w:t>
      </w:r>
    </w:p>
    <w:p w14:paraId="087E672A" w14:textId="77777777" w:rsidR="003F483E" w:rsidRPr="00007CB0" w:rsidRDefault="003F483E" w:rsidP="00FC3A6C">
      <w:pPr>
        <w:pStyle w:val="ListParagraph"/>
        <w:numPr>
          <w:ilvl w:val="0"/>
          <w:numId w:val="30"/>
        </w:numPr>
        <w:autoSpaceDE w:val="0"/>
        <w:autoSpaceDN w:val="0"/>
        <w:adjustRightInd w:val="0"/>
        <w:spacing w:after="0" w:line="240" w:lineRule="auto"/>
        <w:ind w:left="284"/>
        <w:jc w:val="both"/>
        <w:rPr>
          <w:rFonts w:ascii="Arial" w:hAnsi="Arial" w:cs="Arial"/>
          <w:color w:val="000000"/>
          <w:lang w:eastAsia="es-ES"/>
        </w:rPr>
      </w:pPr>
      <w:r w:rsidRPr="00007CB0">
        <w:rPr>
          <w:rFonts w:ascii="Arial" w:hAnsi="Arial" w:cs="Arial"/>
          <w:color w:val="000000"/>
          <w:lang w:eastAsia="es-ES"/>
        </w:rPr>
        <w:t xml:space="preserve">AI4HealthyAging, IA para el </w:t>
      </w:r>
      <w:proofErr w:type="spellStart"/>
      <w:r w:rsidRPr="00007CB0">
        <w:rPr>
          <w:rFonts w:ascii="Arial" w:hAnsi="Arial" w:cs="Arial"/>
          <w:color w:val="000000"/>
          <w:lang w:eastAsia="es-ES"/>
        </w:rPr>
        <w:t>diagnóstico</w:t>
      </w:r>
      <w:proofErr w:type="spellEnd"/>
      <w:r w:rsidRPr="00007CB0">
        <w:rPr>
          <w:rFonts w:ascii="Arial" w:hAnsi="Arial" w:cs="Arial"/>
          <w:color w:val="000000"/>
          <w:lang w:eastAsia="es-ES"/>
        </w:rPr>
        <w:t xml:space="preserve"> y tratamiento temprano de enfermedades con gran prevalencia en envejecimiento” con referencia </w:t>
      </w:r>
      <w:proofErr w:type="spellStart"/>
      <w:r w:rsidRPr="00007CB0">
        <w:rPr>
          <w:rFonts w:ascii="Arial" w:hAnsi="Arial" w:cs="Arial"/>
          <w:color w:val="000000"/>
          <w:lang w:eastAsia="es-ES"/>
        </w:rPr>
        <w:t>funded</w:t>
      </w:r>
      <w:proofErr w:type="spellEnd"/>
      <w:r w:rsidRPr="00007CB0">
        <w:rPr>
          <w:rFonts w:ascii="Arial" w:hAnsi="Arial" w:cs="Arial"/>
          <w:color w:val="000000"/>
          <w:lang w:eastAsia="es-ES"/>
        </w:rPr>
        <w:t xml:space="preserve"> </w:t>
      </w:r>
      <w:proofErr w:type="spellStart"/>
      <w:r w:rsidRPr="00007CB0">
        <w:rPr>
          <w:rFonts w:ascii="Arial" w:hAnsi="Arial" w:cs="Arial"/>
          <w:color w:val="000000"/>
          <w:lang w:eastAsia="es-ES"/>
        </w:rPr>
        <w:t>by</w:t>
      </w:r>
      <w:proofErr w:type="spellEnd"/>
      <w:r w:rsidRPr="00007CB0">
        <w:rPr>
          <w:rFonts w:ascii="Arial" w:hAnsi="Arial" w:cs="Arial"/>
          <w:color w:val="000000"/>
          <w:lang w:eastAsia="es-ES"/>
        </w:rPr>
        <w:t xml:space="preserve"> Ministerio de Asuntos </w:t>
      </w:r>
      <w:proofErr w:type="spellStart"/>
      <w:r w:rsidRPr="00007CB0">
        <w:rPr>
          <w:rFonts w:ascii="Arial" w:hAnsi="Arial" w:cs="Arial"/>
          <w:color w:val="000000"/>
          <w:lang w:eastAsia="es-ES"/>
        </w:rPr>
        <w:t>Económicos</w:t>
      </w:r>
      <w:proofErr w:type="spellEnd"/>
      <w:r w:rsidRPr="00007CB0">
        <w:rPr>
          <w:rFonts w:ascii="Arial" w:hAnsi="Arial" w:cs="Arial"/>
          <w:color w:val="000000"/>
          <w:lang w:eastAsia="es-ES"/>
        </w:rPr>
        <w:t xml:space="preserve"> y </w:t>
      </w:r>
      <w:proofErr w:type="spellStart"/>
      <w:r w:rsidRPr="00007CB0">
        <w:rPr>
          <w:rFonts w:ascii="Arial" w:hAnsi="Arial" w:cs="Arial"/>
          <w:color w:val="000000"/>
          <w:lang w:eastAsia="es-ES"/>
        </w:rPr>
        <w:t>Transformación</w:t>
      </w:r>
      <w:proofErr w:type="spellEnd"/>
      <w:r w:rsidRPr="00007CB0">
        <w:rPr>
          <w:rFonts w:ascii="Arial" w:hAnsi="Arial" w:cs="Arial"/>
          <w:color w:val="000000"/>
          <w:lang w:eastAsia="es-ES"/>
        </w:rPr>
        <w:t xml:space="preserve"> Digital (Programa Misiones de I+D en Inteligencia Artificial).</w:t>
      </w:r>
      <w:r w:rsidRPr="00007CB0">
        <w:rPr>
          <w:rFonts w:ascii="Arial" w:hAnsi="Arial" w:cs="Arial"/>
          <w:color w:val="000000"/>
          <w:u w:val="single"/>
          <w:lang w:eastAsia="es-ES"/>
        </w:rPr>
        <w:t xml:space="preserve"> PI: Diego Torricelli</w:t>
      </w:r>
      <w:r w:rsidRPr="00007CB0">
        <w:rPr>
          <w:rFonts w:ascii="Arial" w:hAnsi="Arial" w:cs="Arial"/>
          <w:color w:val="000000"/>
          <w:lang w:eastAsia="es-ES"/>
        </w:rPr>
        <w:t xml:space="preserve"> 01/07/2021-31/12/2024. 670.108€.</w:t>
      </w:r>
    </w:p>
    <w:p w14:paraId="74485CB1" w14:textId="77777777" w:rsidR="003F483E" w:rsidRPr="00007CB0" w:rsidRDefault="003F483E" w:rsidP="00FC3A6C">
      <w:pPr>
        <w:pStyle w:val="ListParagraph"/>
        <w:numPr>
          <w:ilvl w:val="0"/>
          <w:numId w:val="30"/>
        </w:numPr>
        <w:autoSpaceDE w:val="0"/>
        <w:autoSpaceDN w:val="0"/>
        <w:adjustRightInd w:val="0"/>
        <w:spacing w:after="0" w:line="240" w:lineRule="auto"/>
        <w:ind w:left="284"/>
        <w:jc w:val="both"/>
        <w:rPr>
          <w:rFonts w:ascii="Arial" w:hAnsi="Arial" w:cs="Arial"/>
          <w:color w:val="000000"/>
          <w:lang w:eastAsia="es-ES"/>
        </w:rPr>
      </w:pPr>
      <w:r w:rsidRPr="00007CB0">
        <w:rPr>
          <w:rFonts w:ascii="Arial" w:hAnsi="Arial" w:cs="Arial"/>
          <w:color w:val="000000"/>
          <w:lang w:val="en-US" w:eastAsia="es-ES"/>
        </w:rPr>
        <w:t xml:space="preserve">NI, Natural Intelligence for Robotic Monitoring of Habitats. </w:t>
      </w:r>
      <w:r w:rsidRPr="00007CB0">
        <w:rPr>
          <w:rFonts w:ascii="Arial" w:hAnsi="Arial" w:cs="Arial"/>
          <w:color w:val="000000"/>
          <w:lang w:eastAsia="es-ES"/>
        </w:rPr>
        <w:t xml:space="preserve">Proyecto europeo financiado por el Programa Marco H2020. Referencia: (Ga no. 101016970). </w:t>
      </w:r>
      <w:r w:rsidRPr="00007CB0">
        <w:rPr>
          <w:rFonts w:ascii="Arial" w:hAnsi="Arial" w:cs="Arial"/>
          <w:color w:val="000000"/>
          <w:u w:val="single"/>
          <w:lang w:eastAsia="es-ES"/>
        </w:rPr>
        <w:t>IP: Diego Torricelli</w:t>
      </w:r>
      <w:r w:rsidRPr="00007CB0">
        <w:rPr>
          <w:rFonts w:ascii="Arial" w:hAnsi="Arial" w:cs="Arial"/>
          <w:color w:val="000000"/>
          <w:lang w:eastAsia="es-ES"/>
        </w:rPr>
        <w:t>. 01/01/2021 - 31/12/2023. 398.106 €</w:t>
      </w:r>
    </w:p>
    <w:p w14:paraId="1718F979" w14:textId="77777777" w:rsidR="003F483E" w:rsidRPr="00007CB0" w:rsidRDefault="003F483E" w:rsidP="00FC3A6C">
      <w:pPr>
        <w:pStyle w:val="ListParagraph"/>
        <w:numPr>
          <w:ilvl w:val="0"/>
          <w:numId w:val="30"/>
        </w:numPr>
        <w:autoSpaceDE w:val="0"/>
        <w:autoSpaceDN w:val="0"/>
        <w:adjustRightInd w:val="0"/>
        <w:spacing w:after="0" w:line="240" w:lineRule="auto"/>
        <w:ind w:left="284"/>
        <w:jc w:val="both"/>
        <w:rPr>
          <w:rFonts w:ascii="Arial" w:hAnsi="Arial" w:cs="Arial"/>
          <w:color w:val="000000"/>
          <w:lang w:val="en-US" w:eastAsia="es-ES"/>
        </w:rPr>
      </w:pPr>
      <w:r w:rsidRPr="00007CB0">
        <w:rPr>
          <w:rFonts w:ascii="Arial" w:hAnsi="Arial" w:cs="Arial"/>
          <w:color w:val="000000"/>
          <w:lang w:val="en-US" w:eastAsia="es-ES"/>
        </w:rPr>
        <w:t xml:space="preserve">SALOEXO, Assessing Safe Locomotion with Exoskeletons in realistic scenarios, FSTP project funded by the European Project COVR (GA no. 779966) with the ID no. </w:t>
      </w:r>
      <w:r w:rsidRPr="00007CB0">
        <w:rPr>
          <w:rFonts w:ascii="Arial" w:hAnsi="Arial" w:cs="Arial"/>
          <w:color w:val="000000"/>
          <w:lang w:val="en-GB" w:eastAsia="es-ES"/>
        </w:rPr>
        <w:t>RRD7218.03.01</w:t>
      </w:r>
      <w:r w:rsidRPr="00007CB0">
        <w:rPr>
          <w:rFonts w:ascii="Arial" w:hAnsi="Arial" w:cs="Arial"/>
          <w:color w:val="000000"/>
          <w:lang w:val="en-US" w:eastAsia="es-ES"/>
        </w:rPr>
        <w:t xml:space="preserve">. </w:t>
      </w:r>
      <w:r w:rsidRPr="00007CB0">
        <w:rPr>
          <w:rFonts w:ascii="Arial" w:hAnsi="Arial" w:cs="Arial"/>
          <w:color w:val="000000"/>
          <w:u w:val="single"/>
          <w:lang w:val="en-US" w:eastAsia="es-ES"/>
        </w:rPr>
        <w:t>PI</w:t>
      </w:r>
      <w:r>
        <w:rPr>
          <w:rFonts w:ascii="Arial" w:hAnsi="Arial" w:cs="Arial"/>
          <w:color w:val="000000"/>
          <w:u w:val="single"/>
          <w:lang w:val="en-US" w:eastAsia="es-ES"/>
        </w:rPr>
        <w:t xml:space="preserve"> </w:t>
      </w:r>
      <w:r>
        <w:rPr>
          <w:rFonts w:ascii="Arial" w:hAnsi="Arial" w:cs="Arial"/>
          <w:color w:val="000000"/>
          <w:u w:val="single"/>
          <w:lang w:eastAsia="es-ES"/>
        </w:rPr>
        <w:t xml:space="preserve">and </w:t>
      </w:r>
      <w:proofErr w:type="spellStart"/>
      <w:r>
        <w:rPr>
          <w:rFonts w:ascii="Arial" w:hAnsi="Arial" w:cs="Arial"/>
          <w:color w:val="000000"/>
          <w:u w:val="single"/>
          <w:lang w:eastAsia="es-ES"/>
        </w:rPr>
        <w:t>Coordinator</w:t>
      </w:r>
      <w:proofErr w:type="spellEnd"/>
      <w:r w:rsidRPr="00007CB0">
        <w:rPr>
          <w:rFonts w:ascii="Arial" w:hAnsi="Arial" w:cs="Arial"/>
          <w:color w:val="000000"/>
          <w:u w:val="single"/>
          <w:lang w:val="en-US" w:eastAsia="es-ES"/>
        </w:rPr>
        <w:t>: Diego Torricelli</w:t>
      </w:r>
      <w:r w:rsidRPr="00007CB0">
        <w:rPr>
          <w:rFonts w:ascii="Arial" w:hAnsi="Arial" w:cs="Arial"/>
          <w:color w:val="000000"/>
          <w:lang w:val="en-US" w:eastAsia="es-ES"/>
        </w:rPr>
        <w:t xml:space="preserve"> 15/01/2020-15/08/2021. 56.250€.</w:t>
      </w:r>
    </w:p>
    <w:p w14:paraId="34276482" w14:textId="64C497FE" w:rsidR="003F483E" w:rsidRPr="00007CB0" w:rsidRDefault="003F483E" w:rsidP="00FC3A6C">
      <w:pPr>
        <w:pStyle w:val="ListParagraph"/>
        <w:numPr>
          <w:ilvl w:val="0"/>
          <w:numId w:val="30"/>
        </w:numPr>
        <w:autoSpaceDE w:val="0"/>
        <w:autoSpaceDN w:val="0"/>
        <w:adjustRightInd w:val="0"/>
        <w:spacing w:after="0" w:line="240" w:lineRule="auto"/>
        <w:ind w:left="284"/>
        <w:jc w:val="both"/>
        <w:rPr>
          <w:rFonts w:ascii="Arial" w:hAnsi="Arial" w:cs="Arial"/>
          <w:color w:val="000000"/>
          <w:lang w:val="en-US" w:eastAsia="es-ES"/>
        </w:rPr>
      </w:pPr>
      <w:r w:rsidRPr="00007CB0">
        <w:rPr>
          <w:rFonts w:ascii="Arial" w:hAnsi="Arial" w:cs="Arial"/>
          <w:color w:val="000000"/>
          <w:lang w:val="en-US" w:eastAsia="es-ES"/>
        </w:rPr>
        <w:t xml:space="preserve">EXOSAFE, A mechatronic leg replica to benchmark safety of human exoskeleton interaction, FSTP project funded by the European Project COVR (GA no. 779966) with the ID no. RRD7218.02.02. </w:t>
      </w:r>
      <w:proofErr w:type="spellStart"/>
      <w:r>
        <w:rPr>
          <w:rFonts w:ascii="Arial" w:hAnsi="Arial" w:cs="Arial"/>
          <w:color w:val="000000"/>
          <w:u w:val="single"/>
          <w:lang w:eastAsia="es-ES"/>
        </w:rPr>
        <w:t>Coordinator</w:t>
      </w:r>
      <w:proofErr w:type="spellEnd"/>
      <w:r w:rsidRPr="00007CB0">
        <w:rPr>
          <w:rFonts w:ascii="Arial" w:hAnsi="Arial" w:cs="Arial"/>
          <w:color w:val="000000"/>
          <w:u w:val="single"/>
          <w:lang w:val="en-US" w:eastAsia="es-ES"/>
        </w:rPr>
        <w:t>: Diego Torricelli</w:t>
      </w:r>
      <w:r w:rsidRPr="00007CB0">
        <w:rPr>
          <w:rFonts w:ascii="Arial" w:hAnsi="Arial" w:cs="Arial"/>
          <w:color w:val="000000"/>
          <w:lang w:val="en-US" w:eastAsia="es-ES"/>
        </w:rPr>
        <w:t xml:space="preserve"> 15/04/2020-15/01/2021. 33.750 €.</w:t>
      </w:r>
    </w:p>
    <w:p w14:paraId="6647A8FD" w14:textId="78011394" w:rsidR="003F483E" w:rsidRPr="00007CB0" w:rsidRDefault="003F483E" w:rsidP="00FC3A6C">
      <w:pPr>
        <w:pStyle w:val="ListParagraph"/>
        <w:numPr>
          <w:ilvl w:val="0"/>
          <w:numId w:val="30"/>
        </w:numPr>
        <w:autoSpaceDE w:val="0"/>
        <w:autoSpaceDN w:val="0"/>
        <w:adjustRightInd w:val="0"/>
        <w:spacing w:after="0" w:line="240" w:lineRule="auto"/>
        <w:ind w:left="284"/>
        <w:jc w:val="both"/>
        <w:rPr>
          <w:rFonts w:ascii="Arial" w:hAnsi="Arial" w:cs="Arial"/>
          <w:color w:val="000000"/>
          <w:lang w:val="en-US" w:eastAsia="es-ES"/>
        </w:rPr>
      </w:pPr>
      <w:r w:rsidRPr="00007CB0">
        <w:rPr>
          <w:rFonts w:ascii="Arial" w:hAnsi="Arial" w:cs="Arial"/>
          <w:color w:val="000000"/>
          <w:lang w:val="en-US" w:eastAsia="es-ES"/>
        </w:rPr>
        <w:t>EUROBENCH – European Robotic framework for bipedal locomotion Benchmarking European Union. (GA no. 779963).</w:t>
      </w:r>
      <w:r w:rsidR="00FC3A6C">
        <w:rPr>
          <w:rFonts w:ascii="Arial" w:hAnsi="Arial" w:cs="Arial"/>
          <w:color w:val="000000"/>
          <w:lang w:val="en-US" w:eastAsia="es-ES"/>
        </w:rPr>
        <w:t xml:space="preserve"> </w:t>
      </w:r>
      <w:proofErr w:type="spellStart"/>
      <w:r>
        <w:rPr>
          <w:rFonts w:ascii="Arial" w:hAnsi="Arial" w:cs="Arial"/>
          <w:color w:val="000000"/>
          <w:u w:val="single"/>
          <w:lang w:eastAsia="es-ES"/>
        </w:rPr>
        <w:t>Coordinator</w:t>
      </w:r>
      <w:proofErr w:type="spellEnd"/>
      <w:r w:rsidRPr="00007CB0">
        <w:rPr>
          <w:rFonts w:ascii="Arial" w:hAnsi="Arial" w:cs="Arial"/>
          <w:color w:val="000000"/>
          <w:u w:val="single"/>
          <w:lang w:val="en-US" w:eastAsia="es-ES"/>
        </w:rPr>
        <w:t>: Diego Torricelli</w:t>
      </w:r>
      <w:r w:rsidRPr="00007CB0">
        <w:rPr>
          <w:rFonts w:ascii="Arial" w:hAnsi="Arial" w:cs="Arial"/>
          <w:color w:val="000000"/>
          <w:lang w:val="en-US" w:eastAsia="es-ES"/>
        </w:rPr>
        <w:t xml:space="preserve"> 2018-2021. 643.373 €. </w:t>
      </w:r>
    </w:p>
    <w:p w14:paraId="662AE2FA" w14:textId="3E4A87D3" w:rsidR="003F483E" w:rsidRPr="00007CB0" w:rsidRDefault="003F483E" w:rsidP="00FC3A6C">
      <w:pPr>
        <w:pStyle w:val="ListParagraph"/>
        <w:numPr>
          <w:ilvl w:val="0"/>
          <w:numId w:val="30"/>
        </w:numPr>
        <w:autoSpaceDE w:val="0"/>
        <w:autoSpaceDN w:val="0"/>
        <w:adjustRightInd w:val="0"/>
        <w:spacing w:after="0" w:line="240" w:lineRule="auto"/>
        <w:ind w:left="284"/>
        <w:jc w:val="both"/>
        <w:rPr>
          <w:rFonts w:ascii="Arial" w:hAnsi="Arial" w:cs="Arial"/>
          <w:color w:val="000000"/>
          <w:lang w:val="en-US" w:eastAsia="es-ES"/>
        </w:rPr>
      </w:pPr>
      <w:r w:rsidRPr="00007CB0">
        <w:rPr>
          <w:rFonts w:ascii="Arial" w:hAnsi="Arial" w:cs="Arial"/>
          <w:color w:val="000000"/>
          <w:lang w:eastAsia="es-ES"/>
        </w:rPr>
        <w:t xml:space="preserve">IND2017/TIC-7705. Estudio del Rendimiento de Sensores Inerciales Bajo Condiciones de Interferencia Magnética Para el Análisis del Movimiento Humano. </w:t>
      </w:r>
      <w:r w:rsidR="00FC3A6C">
        <w:rPr>
          <w:rFonts w:ascii="Arial" w:hAnsi="Arial" w:cs="Arial"/>
          <w:color w:val="000000"/>
          <w:lang w:eastAsia="es-ES"/>
        </w:rPr>
        <w:t>D</w:t>
      </w:r>
      <w:r w:rsidRPr="00007CB0">
        <w:rPr>
          <w:rFonts w:ascii="Arial" w:hAnsi="Arial" w:cs="Arial"/>
          <w:color w:val="000000"/>
          <w:lang w:eastAsia="es-ES"/>
        </w:rPr>
        <w:t xml:space="preserve">octorandos industriales de la Comunidad de Madrid. </w:t>
      </w:r>
      <w:r w:rsidRPr="004A1B1D">
        <w:rPr>
          <w:rFonts w:ascii="Arial" w:hAnsi="Arial" w:cs="Arial"/>
          <w:color w:val="000000"/>
          <w:u w:val="single"/>
          <w:lang w:eastAsia="es-ES"/>
        </w:rPr>
        <w:t>PI: Diego Torricelli</w:t>
      </w:r>
      <w:r w:rsidRPr="004A1B1D">
        <w:rPr>
          <w:rFonts w:ascii="Arial" w:hAnsi="Arial" w:cs="Arial"/>
          <w:color w:val="000000"/>
          <w:lang w:eastAsia="es-ES"/>
        </w:rPr>
        <w:t xml:space="preserve">. </w:t>
      </w:r>
      <w:r w:rsidRPr="00007CB0">
        <w:rPr>
          <w:rFonts w:ascii="Arial" w:hAnsi="Arial" w:cs="Arial"/>
          <w:color w:val="000000"/>
          <w:lang w:val="en-US" w:eastAsia="es-ES"/>
        </w:rPr>
        <w:t xml:space="preserve">01/05/2019-30/04/2021. 70.000 €. </w:t>
      </w:r>
    </w:p>
    <w:p w14:paraId="16526E55" w14:textId="77777777" w:rsidR="003F483E" w:rsidRPr="00007CB0" w:rsidRDefault="003F483E" w:rsidP="00FC3A6C">
      <w:pPr>
        <w:pStyle w:val="ListParagraph"/>
        <w:numPr>
          <w:ilvl w:val="0"/>
          <w:numId w:val="30"/>
        </w:numPr>
        <w:autoSpaceDE w:val="0"/>
        <w:autoSpaceDN w:val="0"/>
        <w:adjustRightInd w:val="0"/>
        <w:spacing w:after="0" w:line="240" w:lineRule="auto"/>
        <w:ind w:left="284"/>
        <w:jc w:val="both"/>
        <w:rPr>
          <w:rFonts w:ascii="Arial" w:hAnsi="Arial" w:cs="Arial"/>
          <w:color w:val="000000"/>
          <w:lang w:val="en-US" w:eastAsia="es-ES"/>
        </w:rPr>
      </w:pPr>
      <w:r w:rsidRPr="00007CB0">
        <w:rPr>
          <w:rFonts w:ascii="Arial" w:hAnsi="Arial" w:cs="Arial"/>
          <w:color w:val="000000"/>
          <w:lang w:val="en-US" w:eastAsia="es-ES"/>
        </w:rPr>
        <w:t xml:space="preserve">FP7-ICT-2011-600698, H2R, Integrative approach for the emergence of human-like robot locomotion European Union - 7th Framework </w:t>
      </w:r>
      <w:proofErr w:type="spellStart"/>
      <w:r w:rsidRPr="00007CB0">
        <w:rPr>
          <w:rFonts w:ascii="Arial" w:hAnsi="Arial" w:cs="Arial"/>
          <w:color w:val="000000"/>
          <w:lang w:val="en-US" w:eastAsia="es-ES"/>
        </w:rPr>
        <w:t>Programme</w:t>
      </w:r>
      <w:proofErr w:type="spellEnd"/>
      <w:r w:rsidRPr="00007CB0">
        <w:rPr>
          <w:rFonts w:ascii="Arial" w:hAnsi="Arial" w:cs="Arial"/>
          <w:color w:val="000000"/>
          <w:lang w:val="en-US" w:eastAsia="es-ES"/>
        </w:rPr>
        <w:t xml:space="preserve">. IP: Jose Luis Pons. </w:t>
      </w:r>
      <w:r w:rsidRPr="00007CB0">
        <w:rPr>
          <w:rFonts w:ascii="Arial" w:hAnsi="Arial" w:cs="Arial"/>
          <w:color w:val="000000"/>
          <w:u w:val="single"/>
          <w:lang w:val="en-US" w:eastAsia="es-ES"/>
        </w:rPr>
        <w:t>Co-PI: Diego Torricelli.</w:t>
      </w:r>
      <w:r w:rsidRPr="00007CB0">
        <w:rPr>
          <w:rFonts w:ascii="Arial" w:hAnsi="Arial" w:cs="Arial"/>
          <w:color w:val="000000"/>
          <w:lang w:val="en-US" w:eastAsia="es-ES"/>
        </w:rPr>
        <w:t xml:space="preserve"> (01/02/2013-31/01/2016. 1.234.246 €. </w:t>
      </w:r>
    </w:p>
    <w:p w14:paraId="2003B2FD" w14:textId="77777777" w:rsidR="003F483E" w:rsidRPr="00B010B2" w:rsidRDefault="003F483E" w:rsidP="00FC3A6C">
      <w:pPr>
        <w:pStyle w:val="ListParagraph"/>
        <w:autoSpaceDE w:val="0"/>
        <w:autoSpaceDN w:val="0"/>
        <w:adjustRightInd w:val="0"/>
        <w:spacing w:after="0" w:line="240" w:lineRule="auto"/>
        <w:ind w:left="426"/>
        <w:jc w:val="both"/>
        <w:rPr>
          <w:rFonts w:ascii="Arial" w:hAnsi="Arial" w:cs="Arial"/>
          <w:color w:val="000000"/>
          <w:lang w:val="en-US" w:eastAsia="es-ES"/>
        </w:rPr>
      </w:pPr>
    </w:p>
    <w:p w14:paraId="48F65A7E" w14:textId="77777777" w:rsidR="003F483E" w:rsidRDefault="003F483E" w:rsidP="00FC3A6C">
      <w:pPr>
        <w:spacing w:line="240" w:lineRule="auto"/>
        <w:jc w:val="both"/>
        <w:rPr>
          <w:rFonts w:ascii="Arial" w:hAnsi="Arial" w:cs="Arial"/>
          <w:b/>
          <w:lang w:val="en-US"/>
        </w:rPr>
      </w:pPr>
      <w:r w:rsidRPr="00ED64BD">
        <w:rPr>
          <w:rFonts w:ascii="Arial" w:hAnsi="Arial" w:cs="Arial"/>
          <w:b/>
          <w:lang w:val="en-US"/>
        </w:rPr>
        <w:t>C.</w:t>
      </w:r>
      <w:r>
        <w:rPr>
          <w:rFonts w:ascii="Arial" w:hAnsi="Arial" w:cs="Arial"/>
          <w:b/>
          <w:lang w:val="en-US"/>
        </w:rPr>
        <w:t>4</w:t>
      </w:r>
      <w:r w:rsidRPr="00ED64BD">
        <w:rPr>
          <w:rFonts w:ascii="Arial" w:hAnsi="Arial" w:cs="Arial"/>
          <w:b/>
          <w:lang w:val="en-US"/>
        </w:rPr>
        <w:t>. Contracts</w:t>
      </w:r>
      <w:r>
        <w:rPr>
          <w:rFonts w:ascii="Arial" w:hAnsi="Arial" w:cs="Arial"/>
          <w:b/>
          <w:lang w:val="en-US"/>
        </w:rPr>
        <w:t xml:space="preserve">, </w:t>
      </w:r>
      <w:r w:rsidRPr="006E6B7C">
        <w:rPr>
          <w:rFonts w:ascii="Arial" w:hAnsi="Arial" w:cs="Arial"/>
          <w:b/>
          <w:lang w:val="en-US"/>
        </w:rPr>
        <w:t>technological or transfer merits</w:t>
      </w:r>
    </w:p>
    <w:p w14:paraId="2DFA71A9" w14:textId="77777777" w:rsidR="003F483E" w:rsidRPr="00E73811" w:rsidRDefault="003F483E" w:rsidP="00FC3A6C">
      <w:pPr>
        <w:pStyle w:val="ListParagraph"/>
        <w:numPr>
          <w:ilvl w:val="0"/>
          <w:numId w:val="26"/>
        </w:numPr>
        <w:jc w:val="both"/>
        <w:rPr>
          <w:rFonts w:ascii="Arial" w:hAnsi="Arial" w:cs="Arial"/>
          <w:bCs/>
        </w:rPr>
      </w:pPr>
      <w:r w:rsidRPr="00E73811">
        <w:rPr>
          <w:rFonts w:ascii="Arial" w:hAnsi="Arial" w:cs="Arial"/>
          <w:bCs/>
          <w:lang w:val="en-US"/>
        </w:rPr>
        <w:t xml:space="preserve">JC Moreno, et al., Mechanical design of a unilateral knee support orthosis, controllable through hip movement and electrical muscle stimulation.  </w:t>
      </w:r>
      <w:r w:rsidRPr="00E73811">
        <w:rPr>
          <w:rFonts w:ascii="Arial" w:hAnsi="Arial" w:cs="Arial"/>
          <w:bCs/>
          <w:lang w:val="es-ES_tradnl"/>
        </w:rPr>
        <w:t xml:space="preserve">ID Registro: 788740, 2019. </w:t>
      </w:r>
      <w:proofErr w:type="spellStart"/>
      <w:r w:rsidRPr="00E73811">
        <w:rPr>
          <w:rFonts w:ascii="Arial" w:hAnsi="Arial" w:cs="Arial"/>
          <w:bCs/>
          <w:lang w:val="es-ES_tradnl"/>
        </w:rPr>
        <w:t>Intellectual</w:t>
      </w:r>
      <w:proofErr w:type="spellEnd"/>
      <w:r w:rsidRPr="00E73811">
        <w:rPr>
          <w:rFonts w:ascii="Arial" w:hAnsi="Arial" w:cs="Arial"/>
          <w:bCs/>
          <w:lang w:val="es-ES_tradnl"/>
        </w:rPr>
        <w:t xml:space="preserve"> </w:t>
      </w:r>
      <w:proofErr w:type="spellStart"/>
      <w:r w:rsidRPr="00E73811">
        <w:rPr>
          <w:rFonts w:ascii="Arial" w:hAnsi="Arial" w:cs="Arial"/>
          <w:bCs/>
          <w:lang w:val="es-ES_tradnl"/>
        </w:rPr>
        <w:t>property</w:t>
      </w:r>
      <w:proofErr w:type="spellEnd"/>
      <w:r w:rsidRPr="00E73811">
        <w:rPr>
          <w:rFonts w:ascii="Arial" w:hAnsi="Arial" w:cs="Arial"/>
          <w:bCs/>
          <w:lang w:val="es-ES_tradnl"/>
        </w:rPr>
        <w:t xml:space="preserve">: Industrial </w:t>
      </w:r>
      <w:proofErr w:type="spellStart"/>
      <w:r w:rsidRPr="00E73811">
        <w:rPr>
          <w:rFonts w:ascii="Arial" w:hAnsi="Arial" w:cs="Arial"/>
          <w:bCs/>
          <w:lang w:val="es-ES_tradnl"/>
        </w:rPr>
        <w:t>secret</w:t>
      </w:r>
      <w:proofErr w:type="spellEnd"/>
      <w:r w:rsidRPr="00E73811">
        <w:rPr>
          <w:rFonts w:ascii="Arial" w:hAnsi="Arial" w:cs="Arial"/>
          <w:bCs/>
          <w:lang w:val="es-ES_tradnl"/>
        </w:rPr>
        <w:t xml:space="preserve">. </w:t>
      </w:r>
      <w:proofErr w:type="spellStart"/>
      <w:r w:rsidRPr="00E73811">
        <w:rPr>
          <w:rFonts w:ascii="Arial" w:hAnsi="Arial" w:cs="Arial"/>
          <w:bCs/>
          <w:lang w:val="es-ES_tradnl"/>
        </w:rPr>
        <w:t>Ref</w:t>
      </w:r>
      <w:proofErr w:type="spellEnd"/>
      <w:r w:rsidRPr="00E73811">
        <w:rPr>
          <w:rFonts w:ascii="Arial" w:hAnsi="Arial" w:cs="Arial"/>
          <w:bCs/>
          <w:lang w:val="es-ES_tradnl"/>
        </w:rPr>
        <w:t>: 4473/2019</w:t>
      </w:r>
      <w:r>
        <w:rPr>
          <w:rFonts w:ascii="Arial" w:hAnsi="Arial" w:cs="Arial"/>
          <w:bCs/>
          <w:lang w:val="es-ES_tradnl"/>
        </w:rPr>
        <w:t xml:space="preserve">. </w:t>
      </w:r>
      <w:proofErr w:type="spellStart"/>
      <w:r>
        <w:rPr>
          <w:rFonts w:ascii="Arial" w:hAnsi="Arial" w:cs="Arial"/>
          <w:bCs/>
          <w:lang w:val="es-ES_tradnl"/>
        </w:rPr>
        <w:t>Filing</w:t>
      </w:r>
      <w:proofErr w:type="spellEnd"/>
      <w:r>
        <w:rPr>
          <w:rFonts w:ascii="Arial" w:hAnsi="Arial" w:cs="Arial"/>
          <w:bCs/>
          <w:lang w:val="es-ES_tradnl"/>
        </w:rPr>
        <w:t xml:space="preserve"> date</w:t>
      </w:r>
      <w:r w:rsidRPr="00E73811">
        <w:rPr>
          <w:rFonts w:ascii="Arial" w:hAnsi="Arial" w:cs="Arial"/>
          <w:bCs/>
          <w:lang w:val="es-ES_tradnl"/>
        </w:rPr>
        <w:t>: 13/03/2020.</w:t>
      </w:r>
    </w:p>
    <w:p w14:paraId="4DC6D1F0" w14:textId="3D47A3A3" w:rsidR="00E079CA" w:rsidRPr="003F483E" w:rsidRDefault="003F483E" w:rsidP="00FC3A6C">
      <w:pPr>
        <w:pStyle w:val="ListParagraph"/>
        <w:numPr>
          <w:ilvl w:val="0"/>
          <w:numId w:val="26"/>
        </w:numPr>
        <w:jc w:val="both"/>
        <w:rPr>
          <w:rFonts w:ascii="Arial" w:hAnsi="Arial" w:cs="Arial"/>
          <w:lang w:val="en-US"/>
        </w:rPr>
      </w:pPr>
      <w:r w:rsidRPr="00C079EE">
        <w:rPr>
          <w:rFonts w:ascii="Arial" w:hAnsi="Arial" w:cs="Arial"/>
          <w:bCs/>
          <w:lang w:val="en-US"/>
        </w:rPr>
        <w:t>D Torricelli, et al., An anatomical model for measuring the interaction of an exoskeleton with a biological limb assisted by said exoskeleton, European Patent Application No. EP21382910.4. Filing date: 11/10/2021.</w:t>
      </w:r>
    </w:p>
    <w:sectPr w:rsidR="00E079CA" w:rsidRPr="003F483E" w:rsidSect="00D65776">
      <w:headerReference w:type="default" r:id="rId9"/>
      <w:footerReference w:type="default" r:id="rId10"/>
      <w:headerReference w:type="first" r:id="rId11"/>
      <w:footerReference w:type="first" r:id="rId12"/>
      <w:pgSz w:w="11906" w:h="16838" w:code="9"/>
      <w:pgMar w:top="851" w:right="1418" w:bottom="851" w:left="1418" w:header="113" w:footer="170"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8F5E1" w14:textId="77777777" w:rsidR="00540250" w:rsidRDefault="00540250" w:rsidP="00B45F1A">
      <w:pPr>
        <w:spacing w:after="0" w:line="240" w:lineRule="auto"/>
      </w:pPr>
      <w:r>
        <w:separator/>
      </w:r>
    </w:p>
  </w:endnote>
  <w:endnote w:type="continuationSeparator" w:id="0">
    <w:p w14:paraId="37C9119A" w14:textId="77777777" w:rsidR="00540250" w:rsidRDefault="00540250" w:rsidP="00B45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52D7B" w14:textId="763F880B" w:rsidR="001C7D7F" w:rsidRPr="00FF2B14" w:rsidRDefault="00FF2B14" w:rsidP="00FF2B14">
    <w:pPr>
      <w:pStyle w:val="Footer"/>
      <w:jc w:val="center"/>
    </w:pPr>
    <w:r w:rsidRPr="00A81C0F">
      <w:rPr>
        <w:rFonts w:ascii="Arial" w:hAnsi="Arial" w:cs="Arial"/>
        <w:b/>
        <w:bCs/>
        <w:color w:val="808080" w:themeColor="background1" w:themeShade="80"/>
        <w:szCs w:val="16"/>
      </w:rPr>
      <w:t xml:space="preserve">Pag </w:t>
    </w:r>
    <w:r w:rsidRPr="00A81C0F">
      <w:rPr>
        <w:rFonts w:ascii="Arial" w:hAnsi="Arial" w:cs="Arial"/>
        <w:b/>
        <w:bCs/>
        <w:color w:val="808080" w:themeColor="background1" w:themeShade="80"/>
        <w:szCs w:val="16"/>
      </w:rPr>
      <w:fldChar w:fldCharType="begin"/>
    </w:r>
    <w:r w:rsidRPr="00A81C0F">
      <w:rPr>
        <w:rFonts w:ascii="Arial" w:hAnsi="Arial" w:cs="Arial"/>
        <w:b/>
        <w:bCs/>
        <w:color w:val="808080" w:themeColor="background1" w:themeShade="80"/>
        <w:szCs w:val="16"/>
      </w:rPr>
      <w:instrText xml:space="preserve"> PAGE   \* MERGEFORMAT </w:instrText>
    </w:r>
    <w:r w:rsidRPr="00A81C0F">
      <w:rPr>
        <w:rFonts w:ascii="Arial" w:hAnsi="Arial" w:cs="Arial"/>
        <w:b/>
        <w:bCs/>
        <w:color w:val="808080" w:themeColor="background1" w:themeShade="80"/>
        <w:szCs w:val="16"/>
      </w:rPr>
      <w:fldChar w:fldCharType="separate"/>
    </w:r>
    <w:r w:rsidR="00E079CA">
      <w:rPr>
        <w:rFonts w:ascii="Arial" w:hAnsi="Arial" w:cs="Arial"/>
        <w:b/>
        <w:bCs/>
        <w:noProof/>
        <w:color w:val="808080" w:themeColor="background1" w:themeShade="80"/>
        <w:szCs w:val="16"/>
      </w:rPr>
      <w:t>2</w:t>
    </w:r>
    <w:r w:rsidRPr="00A81C0F">
      <w:rPr>
        <w:rFonts w:ascii="Arial" w:hAnsi="Arial" w:cs="Arial"/>
        <w:b/>
        <w:bCs/>
        <w:color w:val="808080" w:themeColor="background1" w:themeShade="80"/>
        <w:szCs w:val="16"/>
      </w:rPr>
      <w:fldChar w:fldCharType="end"/>
    </w:r>
    <w:r w:rsidRPr="00A81C0F">
      <w:rPr>
        <w:rFonts w:ascii="Arial" w:hAnsi="Arial" w:cs="Arial"/>
        <w:b/>
        <w:bCs/>
        <w:color w:val="808080" w:themeColor="background1" w:themeShade="80"/>
        <w:szCs w:val="16"/>
      </w:rPr>
      <w:t xml:space="preserve"> de </w:t>
    </w:r>
    <w:r w:rsidRPr="00A81C0F">
      <w:rPr>
        <w:rFonts w:ascii="Arial" w:hAnsi="Arial" w:cs="Arial"/>
        <w:b/>
        <w:bCs/>
        <w:color w:val="808080" w:themeColor="background1" w:themeShade="80"/>
        <w:szCs w:val="16"/>
      </w:rPr>
      <w:fldChar w:fldCharType="begin"/>
    </w:r>
    <w:r w:rsidRPr="00A81C0F">
      <w:rPr>
        <w:rFonts w:ascii="Arial" w:hAnsi="Arial" w:cs="Arial"/>
        <w:b/>
        <w:bCs/>
        <w:color w:val="808080" w:themeColor="background1" w:themeShade="80"/>
        <w:szCs w:val="16"/>
      </w:rPr>
      <w:instrText xml:space="preserve"> NUMPAGES  \* Arabic  \* MERGEFORMAT </w:instrText>
    </w:r>
    <w:r w:rsidRPr="00A81C0F">
      <w:rPr>
        <w:rFonts w:ascii="Arial" w:hAnsi="Arial" w:cs="Arial"/>
        <w:b/>
        <w:bCs/>
        <w:color w:val="808080" w:themeColor="background1" w:themeShade="80"/>
        <w:szCs w:val="16"/>
      </w:rPr>
      <w:fldChar w:fldCharType="separate"/>
    </w:r>
    <w:r w:rsidR="00E079CA">
      <w:rPr>
        <w:rFonts w:ascii="Arial" w:hAnsi="Arial" w:cs="Arial"/>
        <w:b/>
        <w:bCs/>
        <w:noProof/>
        <w:color w:val="808080" w:themeColor="background1" w:themeShade="80"/>
        <w:szCs w:val="16"/>
      </w:rPr>
      <w:t>2</w:t>
    </w:r>
    <w:r w:rsidRPr="00A81C0F">
      <w:rPr>
        <w:rFonts w:ascii="Arial" w:hAnsi="Arial" w:cs="Arial"/>
        <w:b/>
        <w:bCs/>
        <w:color w:val="808080" w:themeColor="background1" w:themeShade="80"/>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7D984" w14:textId="48EACC72" w:rsidR="00311197" w:rsidRPr="002B4173" w:rsidRDefault="002B4173" w:rsidP="002B4173">
    <w:pPr>
      <w:pStyle w:val="Footer"/>
      <w:jc w:val="center"/>
    </w:pPr>
    <w:r w:rsidRPr="00A81C0F">
      <w:rPr>
        <w:rFonts w:ascii="Arial" w:hAnsi="Arial" w:cs="Arial"/>
        <w:b/>
        <w:bCs/>
        <w:color w:val="808080" w:themeColor="background1" w:themeShade="80"/>
        <w:szCs w:val="16"/>
      </w:rPr>
      <w:t xml:space="preserve">Pag </w:t>
    </w:r>
    <w:r w:rsidRPr="00A81C0F">
      <w:rPr>
        <w:rFonts w:ascii="Arial" w:hAnsi="Arial" w:cs="Arial"/>
        <w:b/>
        <w:bCs/>
        <w:color w:val="808080" w:themeColor="background1" w:themeShade="80"/>
        <w:szCs w:val="16"/>
      </w:rPr>
      <w:fldChar w:fldCharType="begin"/>
    </w:r>
    <w:r w:rsidRPr="00A81C0F">
      <w:rPr>
        <w:rFonts w:ascii="Arial" w:hAnsi="Arial" w:cs="Arial"/>
        <w:b/>
        <w:bCs/>
        <w:color w:val="808080" w:themeColor="background1" w:themeShade="80"/>
        <w:szCs w:val="16"/>
      </w:rPr>
      <w:instrText xml:space="preserve"> PAGE   \* MERGEFORMAT </w:instrText>
    </w:r>
    <w:r w:rsidRPr="00A81C0F">
      <w:rPr>
        <w:rFonts w:ascii="Arial" w:hAnsi="Arial" w:cs="Arial"/>
        <w:b/>
        <w:bCs/>
        <w:color w:val="808080" w:themeColor="background1" w:themeShade="80"/>
        <w:szCs w:val="16"/>
      </w:rPr>
      <w:fldChar w:fldCharType="separate"/>
    </w:r>
    <w:r w:rsidR="00E079CA">
      <w:rPr>
        <w:rFonts w:ascii="Arial" w:hAnsi="Arial" w:cs="Arial"/>
        <w:b/>
        <w:bCs/>
        <w:noProof/>
        <w:color w:val="808080" w:themeColor="background1" w:themeShade="80"/>
        <w:szCs w:val="16"/>
      </w:rPr>
      <w:t>1</w:t>
    </w:r>
    <w:r w:rsidRPr="00A81C0F">
      <w:rPr>
        <w:rFonts w:ascii="Arial" w:hAnsi="Arial" w:cs="Arial"/>
        <w:b/>
        <w:bCs/>
        <w:color w:val="808080" w:themeColor="background1" w:themeShade="80"/>
        <w:szCs w:val="16"/>
      </w:rPr>
      <w:fldChar w:fldCharType="end"/>
    </w:r>
    <w:r w:rsidRPr="00A81C0F">
      <w:rPr>
        <w:rFonts w:ascii="Arial" w:hAnsi="Arial" w:cs="Arial"/>
        <w:b/>
        <w:bCs/>
        <w:color w:val="808080" w:themeColor="background1" w:themeShade="80"/>
        <w:szCs w:val="16"/>
      </w:rPr>
      <w:t xml:space="preserve"> de </w:t>
    </w:r>
    <w:r w:rsidRPr="00A81C0F">
      <w:rPr>
        <w:rFonts w:ascii="Arial" w:hAnsi="Arial" w:cs="Arial"/>
        <w:b/>
        <w:bCs/>
        <w:color w:val="808080" w:themeColor="background1" w:themeShade="80"/>
        <w:szCs w:val="16"/>
      </w:rPr>
      <w:fldChar w:fldCharType="begin"/>
    </w:r>
    <w:r w:rsidRPr="00A81C0F">
      <w:rPr>
        <w:rFonts w:ascii="Arial" w:hAnsi="Arial" w:cs="Arial"/>
        <w:b/>
        <w:bCs/>
        <w:color w:val="808080" w:themeColor="background1" w:themeShade="80"/>
        <w:szCs w:val="16"/>
      </w:rPr>
      <w:instrText xml:space="preserve"> NUMPAGES  \* Arabic  \* MERGEFORMAT </w:instrText>
    </w:r>
    <w:r w:rsidRPr="00A81C0F">
      <w:rPr>
        <w:rFonts w:ascii="Arial" w:hAnsi="Arial" w:cs="Arial"/>
        <w:b/>
        <w:bCs/>
        <w:color w:val="808080" w:themeColor="background1" w:themeShade="80"/>
        <w:szCs w:val="16"/>
      </w:rPr>
      <w:fldChar w:fldCharType="separate"/>
    </w:r>
    <w:r w:rsidR="00E079CA">
      <w:rPr>
        <w:rFonts w:ascii="Arial" w:hAnsi="Arial" w:cs="Arial"/>
        <w:b/>
        <w:bCs/>
        <w:noProof/>
        <w:color w:val="808080" w:themeColor="background1" w:themeShade="80"/>
        <w:szCs w:val="16"/>
      </w:rPr>
      <w:t>1</w:t>
    </w:r>
    <w:r w:rsidRPr="00A81C0F">
      <w:rPr>
        <w:rFonts w:ascii="Arial" w:hAnsi="Arial" w:cs="Arial"/>
        <w:b/>
        <w:bCs/>
        <w:color w:val="808080" w:themeColor="background1" w:themeShade="8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5C482" w14:textId="77777777" w:rsidR="00540250" w:rsidRDefault="00540250" w:rsidP="00B45F1A">
      <w:pPr>
        <w:spacing w:after="0" w:line="240" w:lineRule="auto"/>
      </w:pPr>
      <w:r>
        <w:separator/>
      </w:r>
    </w:p>
  </w:footnote>
  <w:footnote w:type="continuationSeparator" w:id="0">
    <w:p w14:paraId="4584DC58" w14:textId="77777777" w:rsidR="00540250" w:rsidRDefault="00540250" w:rsidP="00B45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E2B5F" w14:textId="77777777" w:rsidR="00A04DDF" w:rsidRPr="0005365B" w:rsidRDefault="0005365B" w:rsidP="0005365B">
    <w:pPr>
      <w:pStyle w:val="Header"/>
      <w:jc w:val="right"/>
    </w:pPr>
    <w:r>
      <w:rPr>
        <w:noProof/>
        <w:lang w:eastAsia="es-ES"/>
      </w:rPr>
      <w:drawing>
        <wp:inline distT="0" distB="0" distL="0" distR="0" wp14:anchorId="2ECAD6B5" wp14:editId="369BA503">
          <wp:extent cx="306000" cy="568800"/>
          <wp:effectExtent l="0" t="0" r="0" b="3175"/>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000" cy="56880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24738" w14:textId="0082B8E8" w:rsidR="00824132" w:rsidRDefault="00824132" w:rsidP="00824132">
    <w:r>
      <w:fldChar w:fldCharType="begin"/>
    </w:r>
    <w:r>
      <w:instrText xml:space="preserve"> INCLUDEPICTURE "https://biorobotics.car.upm-csic.es/wp-content/uploads/2024/09/BioRobotics-Group-Positive-Horizontal.png" \* MERGEFORMATINET </w:instrText>
    </w:r>
    <w:r>
      <w:fldChar w:fldCharType="separate"/>
    </w:r>
    <w:r>
      <w:rPr>
        <w:noProof/>
      </w:rPr>
      <w:drawing>
        <wp:inline distT="0" distB="0" distL="0" distR="0" wp14:anchorId="1B6B270F" wp14:editId="6F03CBF8">
          <wp:extent cx="1828800" cy="844031"/>
          <wp:effectExtent l="0" t="0" r="0" b="0"/>
          <wp:docPr id="1791530743" name="Picture 1" descr="Home - BioRobotics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 BioRobotics Grou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6843" cy="875434"/>
                  </a:xfrm>
                  <a:prstGeom prst="rect">
                    <a:avLst/>
                  </a:prstGeom>
                  <a:noFill/>
                  <a:ln>
                    <a:noFill/>
                  </a:ln>
                </pic:spPr>
              </pic:pic>
            </a:graphicData>
          </a:graphic>
        </wp:inline>
      </w:drawing>
    </w:r>
    <w:r>
      <w:fldChar w:fldCharType="end"/>
    </w:r>
    <w:r>
      <w:t xml:space="preserve">                                          </w:t>
    </w:r>
    <w:r w:rsidRPr="00BA392E">
      <w:rPr>
        <w:noProof/>
      </w:rPr>
      <w:drawing>
        <wp:inline distT="0" distB="0" distL="0" distR="0" wp14:anchorId="499921CC" wp14:editId="12B26E7F">
          <wp:extent cx="1049572" cy="741803"/>
          <wp:effectExtent l="0" t="0" r="5080" b="0"/>
          <wp:docPr id="236026351" name="Picture 1" descr="A blue tri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026351" name="Picture 1" descr="A blue triangle with black text&#10;&#10;Description automatically generated"/>
                  <pic:cNvPicPr/>
                </pic:nvPicPr>
                <pic:blipFill>
                  <a:blip r:embed="rId2"/>
                  <a:stretch>
                    <a:fillRect/>
                  </a:stretch>
                </pic:blipFill>
                <pic:spPr>
                  <a:xfrm>
                    <a:off x="0" y="0"/>
                    <a:ext cx="1055501" cy="745994"/>
                  </a:xfrm>
                  <a:prstGeom prst="rect">
                    <a:avLst/>
                  </a:prstGeom>
                </pic:spPr>
              </pic:pic>
            </a:graphicData>
          </a:graphic>
        </wp:inline>
      </w:drawing>
    </w:r>
    <w:r>
      <w:rPr>
        <w:noProof/>
      </w:rPr>
      <w:drawing>
        <wp:inline distT="0" distB="0" distL="0" distR="0" wp14:anchorId="4CAAB6C0" wp14:editId="4C31D1BF">
          <wp:extent cx="1489484" cy="802611"/>
          <wp:effectExtent l="0" t="0" r="0" b="0"/>
          <wp:docPr id="67146204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462046" name="Picture 1" descr="A close-up of a logo&#10;&#10;Description automatically generated"/>
                  <pic:cNvPicPr/>
                </pic:nvPicPr>
                <pic:blipFill rotWithShape="1">
                  <a:blip r:embed="rId3">
                    <a:extLst>
                      <a:ext uri="{28A0092B-C50C-407E-A947-70E740481C1C}">
                        <a14:useLocalDpi xmlns:a14="http://schemas.microsoft.com/office/drawing/2010/main" val="0"/>
                      </a:ext>
                    </a:extLst>
                  </a:blip>
                  <a:srcRect l="53467" r="21471"/>
                  <a:stretch>
                    <a:fillRect/>
                  </a:stretch>
                </pic:blipFill>
                <pic:spPr bwMode="auto">
                  <a:xfrm>
                    <a:off x="0" y="0"/>
                    <a:ext cx="1489537" cy="802640"/>
                  </a:xfrm>
                  <a:prstGeom prst="rect">
                    <a:avLst/>
                  </a:prstGeom>
                  <a:ln>
                    <a:noFill/>
                  </a:ln>
                  <a:extLst>
                    <a:ext uri="{53640926-AAD7-44D8-BBD7-CCE9431645EC}">
                      <a14:shadowObscured xmlns:a14="http://schemas.microsoft.com/office/drawing/2010/main"/>
                    </a:ext>
                  </a:extLst>
                </pic:spPr>
              </pic:pic>
            </a:graphicData>
          </a:graphic>
        </wp:inline>
      </w:drawing>
    </w:r>
  </w:p>
  <w:tbl>
    <w:tblPr>
      <w:tblW w:w="12133" w:type="dxa"/>
      <w:tblInd w:w="-567" w:type="dxa"/>
      <w:tblLayout w:type="fixed"/>
      <w:tblLook w:val="04A0" w:firstRow="1" w:lastRow="0" w:firstColumn="1" w:lastColumn="0" w:noHBand="0" w:noVBand="1"/>
    </w:tblPr>
    <w:tblGrid>
      <w:gridCol w:w="4536"/>
      <w:gridCol w:w="1559"/>
      <w:gridCol w:w="6038"/>
    </w:tblGrid>
    <w:tr w:rsidR="00FE6E28" w:rsidRPr="00BA3BD4" w14:paraId="039CF018" w14:textId="77777777" w:rsidTr="00824132">
      <w:trPr>
        <w:trHeight w:val="77"/>
      </w:trPr>
      <w:tc>
        <w:tcPr>
          <w:tcW w:w="4536" w:type="dxa"/>
          <w:vAlign w:val="center"/>
        </w:tcPr>
        <w:p w14:paraId="3FCB8B2B" w14:textId="7745956C" w:rsidR="00FE6E28" w:rsidRPr="00BA3BD4" w:rsidRDefault="00FE6E28" w:rsidP="00FE6E28">
          <w:pPr>
            <w:pStyle w:val="Header"/>
            <w:ind w:left="356" w:firstLine="108"/>
            <w:rPr>
              <w:rFonts w:ascii="Arial" w:hAnsi="Arial" w:cs="Arial"/>
              <w:sz w:val="16"/>
              <w:szCs w:val="16"/>
            </w:rPr>
          </w:pPr>
        </w:p>
      </w:tc>
      <w:tc>
        <w:tcPr>
          <w:tcW w:w="1559" w:type="dxa"/>
          <w:vAlign w:val="center"/>
        </w:tcPr>
        <w:p w14:paraId="7EA6C49D" w14:textId="77777777" w:rsidR="00FE6E28" w:rsidRPr="002B4173" w:rsidRDefault="00FE6E28" w:rsidP="00FE6E28">
          <w:pPr>
            <w:spacing w:after="0" w:line="240" w:lineRule="auto"/>
            <w:ind w:left="202" w:hanging="202"/>
            <w:rPr>
              <w:rFonts w:ascii="Arial" w:hAnsi="Arial" w:cs="Arial"/>
              <w:sz w:val="6"/>
              <w:szCs w:val="6"/>
            </w:rPr>
          </w:pPr>
        </w:p>
        <w:p w14:paraId="5ED1ACA0" w14:textId="18ABFA96" w:rsidR="00FE6E28" w:rsidRPr="00BA3BD4" w:rsidRDefault="00FE6E28" w:rsidP="00FE6E28">
          <w:pPr>
            <w:spacing w:after="40" w:line="240" w:lineRule="auto"/>
            <w:rPr>
              <w:rFonts w:ascii="Arial" w:hAnsi="Arial" w:cs="Arial"/>
              <w:sz w:val="16"/>
              <w:szCs w:val="16"/>
            </w:rPr>
          </w:pPr>
        </w:p>
      </w:tc>
      <w:tc>
        <w:tcPr>
          <w:tcW w:w="6038" w:type="dxa"/>
          <w:vAlign w:val="center"/>
        </w:tcPr>
        <w:p w14:paraId="2CD85E0D" w14:textId="0D716810" w:rsidR="00FE6E28" w:rsidRPr="00BA3BD4" w:rsidRDefault="00FE6E28" w:rsidP="00FE6E28">
          <w:pPr>
            <w:spacing w:after="0" w:line="240" w:lineRule="auto"/>
            <w:ind w:right="2817"/>
            <w:jc w:val="right"/>
            <w:rPr>
              <w:rFonts w:ascii="Arial" w:hAnsi="Arial" w:cs="Arial"/>
              <w:sz w:val="16"/>
              <w:szCs w:val="16"/>
            </w:rPr>
          </w:pPr>
        </w:p>
      </w:tc>
    </w:tr>
  </w:tbl>
  <w:p w14:paraId="33012B8F" w14:textId="5C2C5FF9" w:rsidR="0005365B" w:rsidRPr="002B4173" w:rsidRDefault="0005365B" w:rsidP="00FE6E28">
    <w:pPr>
      <w:pStyle w:val="Head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10AB"/>
    <w:multiLevelType w:val="multilevel"/>
    <w:tmpl w:val="4004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17671C"/>
    <w:multiLevelType w:val="hybridMultilevel"/>
    <w:tmpl w:val="70DAF61A"/>
    <w:lvl w:ilvl="0" w:tplc="CEEEFD7A">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493E54"/>
    <w:multiLevelType w:val="hybridMultilevel"/>
    <w:tmpl w:val="3AEE0E70"/>
    <w:lvl w:ilvl="0" w:tplc="2E3E61E2">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AE2DFB"/>
    <w:multiLevelType w:val="hybridMultilevel"/>
    <w:tmpl w:val="760658CC"/>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0CCF10BC"/>
    <w:multiLevelType w:val="multilevel"/>
    <w:tmpl w:val="3E2C8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C24391"/>
    <w:multiLevelType w:val="hybridMultilevel"/>
    <w:tmpl w:val="3B84BEE2"/>
    <w:lvl w:ilvl="0" w:tplc="0E4A78D6">
      <w:start w:val="2"/>
      <w:numFmt w:val="bullet"/>
      <w:lvlText w:val="-"/>
      <w:lvlJc w:val="left"/>
      <w:pPr>
        <w:ind w:left="1080" w:hanging="360"/>
      </w:pPr>
      <w:rPr>
        <w:rFonts w:ascii="Arial Narrow" w:eastAsia="Calibri" w:hAnsi="Arial Narrow"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1AAE4553"/>
    <w:multiLevelType w:val="hybridMultilevel"/>
    <w:tmpl w:val="C6449CE0"/>
    <w:lvl w:ilvl="0" w:tplc="CDF4BDFC">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D4D4793"/>
    <w:multiLevelType w:val="multilevel"/>
    <w:tmpl w:val="143A7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1121FA"/>
    <w:multiLevelType w:val="hybridMultilevel"/>
    <w:tmpl w:val="BA4A2C90"/>
    <w:lvl w:ilvl="0" w:tplc="88BC1136">
      <w:start w:val="1"/>
      <w:numFmt w:val="decimal"/>
      <w:lvlText w:val="%1."/>
      <w:lvlJc w:val="left"/>
      <w:pPr>
        <w:ind w:left="720" w:hanging="360"/>
      </w:pPr>
      <w:rPr>
        <w:rFonts w:eastAsia="Calibri" w:cs="Arial" w:hint="default"/>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F5E1D2B"/>
    <w:multiLevelType w:val="hybridMultilevel"/>
    <w:tmpl w:val="84B235D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3953BDD"/>
    <w:multiLevelType w:val="hybridMultilevel"/>
    <w:tmpl w:val="317E36E4"/>
    <w:lvl w:ilvl="0" w:tplc="5F1C1A74">
      <w:start w:val="1"/>
      <w:numFmt w:val="decimal"/>
      <w:lvlText w:val="%1."/>
      <w:lvlJc w:val="left"/>
      <w:pPr>
        <w:ind w:left="720" w:hanging="360"/>
      </w:pPr>
      <w:rPr>
        <w:rFonts w:eastAsia="Calibri" w:cs="Arial" w:hint="default"/>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44A5710"/>
    <w:multiLevelType w:val="hybridMultilevel"/>
    <w:tmpl w:val="A94EC3C0"/>
    <w:lvl w:ilvl="0" w:tplc="85163C50">
      <w:numFmt w:val="bullet"/>
      <w:lvlText w:val="-"/>
      <w:lvlJc w:val="left"/>
      <w:pPr>
        <w:ind w:left="626" w:hanging="360"/>
      </w:pPr>
      <w:rPr>
        <w:rFonts w:ascii="Calibri" w:eastAsia="Calibri" w:hAnsi="Calibri" w:cs="Calibri"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12" w15:restartNumberingAfterBreak="0">
    <w:nsid w:val="288662C9"/>
    <w:multiLevelType w:val="hybridMultilevel"/>
    <w:tmpl w:val="5972CAFA"/>
    <w:lvl w:ilvl="0" w:tplc="BBEAB9BE">
      <w:start w:val="1"/>
      <w:numFmt w:val="decimal"/>
      <w:lvlText w:val="%1."/>
      <w:lvlJc w:val="left"/>
      <w:pPr>
        <w:ind w:left="720" w:hanging="360"/>
      </w:pPr>
      <w:rPr>
        <w:rFonts w:eastAsia="Calibri"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DDC1153"/>
    <w:multiLevelType w:val="hybridMultilevel"/>
    <w:tmpl w:val="9C4A3834"/>
    <w:lvl w:ilvl="0" w:tplc="7494C07E">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F033120"/>
    <w:multiLevelType w:val="hybridMultilevel"/>
    <w:tmpl w:val="4FD04170"/>
    <w:lvl w:ilvl="0" w:tplc="E8B86D3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0D22001"/>
    <w:multiLevelType w:val="hybridMultilevel"/>
    <w:tmpl w:val="F36E4482"/>
    <w:lvl w:ilvl="0" w:tplc="A36AB1C6">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0F02458"/>
    <w:multiLevelType w:val="hybridMultilevel"/>
    <w:tmpl w:val="FAA086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0F0303B"/>
    <w:multiLevelType w:val="hybridMultilevel"/>
    <w:tmpl w:val="EEFA7190"/>
    <w:lvl w:ilvl="0" w:tplc="003436CC">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13210FF"/>
    <w:multiLevelType w:val="hybridMultilevel"/>
    <w:tmpl w:val="144E7C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4BE0CD3"/>
    <w:multiLevelType w:val="hybridMultilevel"/>
    <w:tmpl w:val="5D6C8E44"/>
    <w:lvl w:ilvl="0" w:tplc="85163C50">
      <w:numFmt w:val="bullet"/>
      <w:lvlText w:val="-"/>
      <w:lvlJc w:val="left"/>
      <w:pPr>
        <w:ind w:left="626" w:hanging="360"/>
      </w:pPr>
      <w:rPr>
        <w:rFonts w:ascii="Calibri" w:eastAsia="Calibri" w:hAnsi="Calibri" w:cs="Calibri"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20" w15:restartNumberingAfterBreak="0">
    <w:nsid w:val="397800F7"/>
    <w:multiLevelType w:val="multilevel"/>
    <w:tmpl w:val="4A88D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DF78CB"/>
    <w:multiLevelType w:val="multilevel"/>
    <w:tmpl w:val="8960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D970DB"/>
    <w:multiLevelType w:val="hybridMultilevel"/>
    <w:tmpl w:val="E40C45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5354E49"/>
    <w:multiLevelType w:val="hybridMultilevel"/>
    <w:tmpl w:val="05DAF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000540"/>
    <w:multiLevelType w:val="hybridMultilevel"/>
    <w:tmpl w:val="25A6B8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60C4A2E"/>
    <w:multiLevelType w:val="hybridMultilevel"/>
    <w:tmpl w:val="9BE66616"/>
    <w:lvl w:ilvl="0" w:tplc="0C0A000F">
      <w:start w:val="1"/>
      <w:numFmt w:val="decimal"/>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9B1195E"/>
    <w:multiLevelType w:val="hybridMultilevel"/>
    <w:tmpl w:val="A290ED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A8559C5"/>
    <w:multiLevelType w:val="hybridMultilevel"/>
    <w:tmpl w:val="A0D227C2"/>
    <w:lvl w:ilvl="0" w:tplc="90D2497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AB1642"/>
    <w:multiLevelType w:val="hybridMultilevel"/>
    <w:tmpl w:val="4B44CF88"/>
    <w:lvl w:ilvl="0" w:tplc="0C0A000F">
      <w:start w:val="1"/>
      <w:numFmt w:val="decimal"/>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F1D1959"/>
    <w:multiLevelType w:val="hybridMultilevel"/>
    <w:tmpl w:val="70BAF70E"/>
    <w:lvl w:ilvl="0" w:tplc="ACEA01D4">
      <w:start w:val="1"/>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F614E21"/>
    <w:multiLevelType w:val="multilevel"/>
    <w:tmpl w:val="E73474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08102B9"/>
    <w:multiLevelType w:val="hybridMultilevel"/>
    <w:tmpl w:val="5476C9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1333DC3"/>
    <w:multiLevelType w:val="hybridMultilevel"/>
    <w:tmpl w:val="C5AE28C2"/>
    <w:lvl w:ilvl="0" w:tplc="0B727FCC">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27C7827"/>
    <w:multiLevelType w:val="hybridMultilevel"/>
    <w:tmpl w:val="AEB865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4C516E2"/>
    <w:multiLevelType w:val="hybridMultilevel"/>
    <w:tmpl w:val="A8DC755E"/>
    <w:lvl w:ilvl="0" w:tplc="E8246008">
      <w:start w:val="4"/>
      <w:numFmt w:val="bullet"/>
      <w:lvlText w:val="-"/>
      <w:lvlJc w:val="left"/>
      <w:pPr>
        <w:ind w:left="720" w:hanging="360"/>
      </w:pPr>
      <w:rPr>
        <w:rFonts w:ascii="Cambria" w:eastAsia="MS Mincho"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222547"/>
    <w:multiLevelType w:val="hybridMultilevel"/>
    <w:tmpl w:val="A68CE68E"/>
    <w:lvl w:ilvl="0" w:tplc="848C5A5E">
      <w:start w:val="1"/>
      <w:numFmt w:val="decimal"/>
      <w:lvlText w:val="%1."/>
      <w:lvlJc w:val="left"/>
      <w:pPr>
        <w:ind w:left="720" w:hanging="360"/>
      </w:pPr>
      <w:rPr>
        <w:rFonts w:ascii="Arial" w:eastAsia="Calibri" w:hAnsi="Arial" w:cs="Arial"/>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367772E"/>
    <w:multiLevelType w:val="hybridMultilevel"/>
    <w:tmpl w:val="8ECE19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65B5434"/>
    <w:multiLevelType w:val="hybridMultilevel"/>
    <w:tmpl w:val="3A2C31A6"/>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00546126">
    <w:abstractNumId w:val="14"/>
  </w:num>
  <w:num w:numId="2" w16cid:durableId="1676032853">
    <w:abstractNumId w:val="24"/>
  </w:num>
  <w:num w:numId="3" w16cid:durableId="247931173">
    <w:abstractNumId w:val="15"/>
  </w:num>
  <w:num w:numId="4" w16cid:durableId="1384448351">
    <w:abstractNumId w:val="2"/>
  </w:num>
  <w:num w:numId="5" w16cid:durableId="1119378633">
    <w:abstractNumId w:val="6"/>
  </w:num>
  <w:num w:numId="6" w16cid:durableId="3948181">
    <w:abstractNumId w:val="1"/>
  </w:num>
  <w:num w:numId="7" w16cid:durableId="1299797544">
    <w:abstractNumId w:val="26"/>
  </w:num>
  <w:num w:numId="8" w16cid:durableId="946737052">
    <w:abstractNumId w:val="36"/>
  </w:num>
  <w:num w:numId="9" w16cid:durableId="695430224">
    <w:abstractNumId w:val="31"/>
  </w:num>
  <w:num w:numId="10" w16cid:durableId="1644769128">
    <w:abstractNumId w:val="5"/>
  </w:num>
  <w:num w:numId="11" w16cid:durableId="130682208">
    <w:abstractNumId w:val="10"/>
  </w:num>
  <w:num w:numId="12" w16cid:durableId="404185603">
    <w:abstractNumId w:val="8"/>
  </w:num>
  <w:num w:numId="13" w16cid:durableId="1970816596">
    <w:abstractNumId w:val="18"/>
  </w:num>
  <w:num w:numId="14" w16cid:durableId="512691383">
    <w:abstractNumId w:val="12"/>
  </w:num>
  <w:num w:numId="15" w16cid:durableId="349912007">
    <w:abstractNumId w:val="22"/>
  </w:num>
  <w:num w:numId="16" w16cid:durableId="1893343134">
    <w:abstractNumId w:val="33"/>
  </w:num>
  <w:num w:numId="17" w16cid:durableId="1282492110">
    <w:abstractNumId w:val="16"/>
  </w:num>
  <w:num w:numId="18" w16cid:durableId="2115202053">
    <w:abstractNumId w:val="13"/>
  </w:num>
  <w:num w:numId="19" w16cid:durableId="973145628">
    <w:abstractNumId w:val="32"/>
  </w:num>
  <w:num w:numId="20" w16cid:durableId="1416974622">
    <w:abstractNumId w:val="17"/>
  </w:num>
  <w:num w:numId="21" w16cid:durableId="5138451">
    <w:abstractNumId w:val="35"/>
  </w:num>
  <w:num w:numId="22" w16cid:durableId="1139111938">
    <w:abstractNumId w:val="25"/>
  </w:num>
  <w:num w:numId="23" w16cid:durableId="1787189880">
    <w:abstractNumId w:val="28"/>
  </w:num>
  <w:num w:numId="24" w16cid:durableId="777334816">
    <w:abstractNumId w:val="30"/>
  </w:num>
  <w:num w:numId="25" w16cid:durableId="1401170358">
    <w:abstractNumId w:val="29"/>
  </w:num>
  <w:num w:numId="26" w16cid:durableId="1367683052">
    <w:abstractNumId w:val="23"/>
  </w:num>
  <w:num w:numId="27" w16cid:durableId="1359811980">
    <w:abstractNumId w:val="27"/>
  </w:num>
  <w:num w:numId="28" w16cid:durableId="2111661933">
    <w:abstractNumId w:val="9"/>
  </w:num>
  <w:num w:numId="29" w16cid:durableId="104546068">
    <w:abstractNumId w:val="37"/>
  </w:num>
  <w:num w:numId="30" w16cid:durableId="837426941">
    <w:abstractNumId w:val="3"/>
  </w:num>
  <w:num w:numId="31" w16cid:durableId="1642877778">
    <w:abstractNumId w:val="19"/>
  </w:num>
  <w:num w:numId="32" w16cid:durableId="792863009">
    <w:abstractNumId w:val="11"/>
  </w:num>
  <w:num w:numId="33" w16cid:durableId="1076325229">
    <w:abstractNumId w:val="34"/>
  </w:num>
  <w:num w:numId="34" w16cid:durableId="1035036908">
    <w:abstractNumId w:val="20"/>
  </w:num>
  <w:num w:numId="35" w16cid:durableId="89279263">
    <w:abstractNumId w:val="0"/>
  </w:num>
  <w:num w:numId="36" w16cid:durableId="1632592081">
    <w:abstractNumId w:val="7"/>
  </w:num>
  <w:num w:numId="37" w16cid:durableId="10843455">
    <w:abstractNumId w:val="4"/>
  </w:num>
  <w:num w:numId="38" w16cid:durableId="1824022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2ED"/>
    <w:rsid w:val="000175A6"/>
    <w:rsid w:val="000300ED"/>
    <w:rsid w:val="0003582D"/>
    <w:rsid w:val="00047818"/>
    <w:rsid w:val="0005365B"/>
    <w:rsid w:val="00073315"/>
    <w:rsid w:val="00073686"/>
    <w:rsid w:val="00083105"/>
    <w:rsid w:val="000906AE"/>
    <w:rsid w:val="000A67C3"/>
    <w:rsid w:val="000A70C7"/>
    <w:rsid w:val="000B0AF4"/>
    <w:rsid w:val="000B1725"/>
    <w:rsid w:val="000C07D0"/>
    <w:rsid w:val="000C07FB"/>
    <w:rsid w:val="000C0E82"/>
    <w:rsid w:val="000D1672"/>
    <w:rsid w:val="000E4580"/>
    <w:rsid w:val="000E4DF7"/>
    <w:rsid w:val="000F52DA"/>
    <w:rsid w:val="000F7AE3"/>
    <w:rsid w:val="0011323D"/>
    <w:rsid w:val="00115210"/>
    <w:rsid w:val="00126064"/>
    <w:rsid w:val="00146D1C"/>
    <w:rsid w:val="001501D9"/>
    <w:rsid w:val="001730F7"/>
    <w:rsid w:val="00176615"/>
    <w:rsid w:val="001851A4"/>
    <w:rsid w:val="001855EF"/>
    <w:rsid w:val="001916E0"/>
    <w:rsid w:val="00194299"/>
    <w:rsid w:val="001B56E2"/>
    <w:rsid w:val="001C52F9"/>
    <w:rsid w:val="001C7D7F"/>
    <w:rsid w:val="001D699A"/>
    <w:rsid w:val="001F3DEC"/>
    <w:rsid w:val="001F5C9D"/>
    <w:rsid w:val="00226DE2"/>
    <w:rsid w:val="00237A11"/>
    <w:rsid w:val="00241069"/>
    <w:rsid w:val="0025348E"/>
    <w:rsid w:val="00255B1F"/>
    <w:rsid w:val="002616ED"/>
    <w:rsid w:val="00275D9E"/>
    <w:rsid w:val="00293C64"/>
    <w:rsid w:val="002A02D4"/>
    <w:rsid w:val="002B4173"/>
    <w:rsid w:val="002B5B25"/>
    <w:rsid w:val="002C06FB"/>
    <w:rsid w:val="002C4122"/>
    <w:rsid w:val="002C798E"/>
    <w:rsid w:val="002D19AC"/>
    <w:rsid w:val="002D35B6"/>
    <w:rsid w:val="003041F0"/>
    <w:rsid w:val="00311197"/>
    <w:rsid w:val="0031268F"/>
    <w:rsid w:val="00317BDC"/>
    <w:rsid w:val="00320A4F"/>
    <w:rsid w:val="0032450B"/>
    <w:rsid w:val="00335B10"/>
    <w:rsid w:val="00364522"/>
    <w:rsid w:val="00365D7A"/>
    <w:rsid w:val="00372FDB"/>
    <w:rsid w:val="003A1BB3"/>
    <w:rsid w:val="003E0AEF"/>
    <w:rsid w:val="003F483E"/>
    <w:rsid w:val="004006B5"/>
    <w:rsid w:val="00403AE0"/>
    <w:rsid w:val="00404A46"/>
    <w:rsid w:val="00411FFD"/>
    <w:rsid w:val="00432CC4"/>
    <w:rsid w:val="00442EE4"/>
    <w:rsid w:val="0045036E"/>
    <w:rsid w:val="004A1B1D"/>
    <w:rsid w:val="004A3972"/>
    <w:rsid w:val="004A75FF"/>
    <w:rsid w:val="004B347B"/>
    <w:rsid w:val="004D1EC7"/>
    <w:rsid w:val="004D431D"/>
    <w:rsid w:val="004E261D"/>
    <w:rsid w:val="004E6A8A"/>
    <w:rsid w:val="004F18E4"/>
    <w:rsid w:val="004F74C9"/>
    <w:rsid w:val="0051084E"/>
    <w:rsid w:val="00514A8C"/>
    <w:rsid w:val="005152B6"/>
    <w:rsid w:val="00520303"/>
    <w:rsid w:val="005240D3"/>
    <w:rsid w:val="00540250"/>
    <w:rsid w:val="0054075F"/>
    <w:rsid w:val="005456C1"/>
    <w:rsid w:val="00561E67"/>
    <w:rsid w:val="00567C51"/>
    <w:rsid w:val="005763D8"/>
    <w:rsid w:val="005850D9"/>
    <w:rsid w:val="00596CD6"/>
    <w:rsid w:val="00597199"/>
    <w:rsid w:val="005B78E5"/>
    <w:rsid w:val="00602AC7"/>
    <w:rsid w:val="00615AAF"/>
    <w:rsid w:val="00623D6D"/>
    <w:rsid w:val="00633F1B"/>
    <w:rsid w:val="006458CB"/>
    <w:rsid w:val="00650E71"/>
    <w:rsid w:val="0066653E"/>
    <w:rsid w:val="00674285"/>
    <w:rsid w:val="00676675"/>
    <w:rsid w:val="006967CD"/>
    <w:rsid w:val="00696B6C"/>
    <w:rsid w:val="006A071E"/>
    <w:rsid w:val="006D14F5"/>
    <w:rsid w:val="006D5D94"/>
    <w:rsid w:val="006F29C7"/>
    <w:rsid w:val="006F635F"/>
    <w:rsid w:val="006F6B13"/>
    <w:rsid w:val="006F7A31"/>
    <w:rsid w:val="00715CED"/>
    <w:rsid w:val="007378D0"/>
    <w:rsid w:val="00744BA7"/>
    <w:rsid w:val="00747DC5"/>
    <w:rsid w:val="007649EB"/>
    <w:rsid w:val="007915F8"/>
    <w:rsid w:val="00796272"/>
    <w:rsid w:val="007A5C32"/>
    <w:rsid w:val="007B11D8"/>
    <w:rsid w:val="007C61AA"/>
    <w:rsid w:val="007D0116"/>
    <w:rsid w:val="007D5A83"/>
    <w:rsid w:val="00802169"/>
    <w:rsid w:val="0080630A"/>
    <w:rsid w:val="00807CFB"/>
    <w:rsid w:val="00810EFF"/>
    <w:rsid w:val="008133B3"/>
    <w:rsid w:val="00815E92"/>
    <w:rsid w:val="00816D38"/>
    <w:rsid w:val="0081766B"/>
    <w:rsid w:val="00820672"/>
    <w:rsid w:val="008216CD"/>
    <w:rsid w:val="00824110"/>
    <w:rsid w:val="00824132"/>
    <w:rsid w:val="00825763"/>
    <w:rsid w:val="00831666"/>
    <w:rsid w:val="008370A7"/>
    <w:rsid w:val="00852BC1"/>
    <w:rsid w:val="0085318E"/>
    <w:rsid w:val="0085361E"/>
    <w:rsid w:val="00854992"/>
    <w:rsid w:val="008604D6"/>
    <w:rsid w:val="00865E2E"/>
    <w:rsid w:val="00881749"/>
    <w:rsid w:val="00887045"/>
    <w:rsid w:val="008A1622"/>
    <w:rsid w:val="008A446F"/>
    <w:rsid w:val="008B04A5"/>
    <w:rsid w:val="008C44F1"/>
    <w:rsid w:val="008D09E4"/>
    <w:rsid w:val="008D2105"/>
    <w:rsid w:val="008D4B67"/>
    <w:rsid w:val="008F769A"/>
    <w:rsid w:val="0090213E"/>
    <w:rsid w:val="00907F80"/>
    <w:rsid w:val="0092699F"/>
    <w:rsid w:val="009347BE"/>
    <w:rsid w:val="00952BEB"/>
    <w:rsid w:val="00970B73"/>
    <w:rsid w:val="00994547"/>
    <w:rsid w:val="009A35F1"/>
    <w:rsid w:val="009A5CB7"/>
    <w:rsid w:val="009B22DD"/>
    <w:rsid w:val="009B52CB"/>
    <w:rsid w:val="009B5611"/>
    <w:rsid w:val="009C1E87"/>
    <w:rsid w:val="009D316B"/>
    <w:rsid w:val="009D3E76"/>
    <w:rsid w:val="009D7C2F"/>
    <w:rsid w:val="009E03BC"/>
    <w:rsid w:val="009E0914"/>
    <w:rsid w:val="009E20B3"/>
    <w:rsid w:val="00A01439"/>
    <w:rsid w:val="00A04DDF"/>
    <w:rsid w:val="00A051AB"/>
    <w:rsid w:val="00A22C8D"/>
    <w:rsid w:val="00A31137"/>
    <w:rsid w:val="00A501DF"/>
    <w:rsid w:val="00A57D02"/>
    <w:rsid w:val="00A62730"/>
    <w:rsid w:val="00A645C7"/>
    <w:rsid w:val="00A80E96"/>
    <w:rsid w:val="00A84C01"/>
    <w:rsid w:val="00A95E00"/>
    <w:rsid w:val="00A97B51"/>
    <w:rsid w:val="00AA4FD8"/>
    <w:rsid w:val="00AB4FBD"/>
    <w:rsid w:val="00AC2FA3"/>
    <w:rsid w:val="00AC41E3"/>
    <w:rsid w:val="00AD1F6F"/>
    <w:rsid w:val="00AD29F7"/>
    <w:rsid w:val="00AE193F"/>
    <w:rsid w:val="00AE504E"/>
    <w:rsid w:val="00AE506A"/>
    <w:rsid w:val="00AE77B1"/>
    <w:rsid w:val="00AF78CE"/>
    <w:rsid w:val="00B00B51"/>
    <w:rsid w:val="00B07C70"/>
    <w:rsid w:val="00B14818"/>
    <w:rsid w:val="00B241E5"/>
    <w:rsid w:val="00B333B2"/>
    <w:rsid w:val="00B4441B"/>
    <w:rsid w:val="00B45C5D"/>
    <w:rsid w:val="00B45F1A"/>
    <w:rsid w:val="00B503F7"/>
    <w:rsid w:val="00B61F9B"/>
    <w:rsid w:val="00B6645B"/>
    <w:rsid w:val="00B719AC"/>
    <w:rsid w:val="00B71F5D"/>
    <w:rsid w:val="00B8658E"/>
    <w:rsid w:val="00B90924"/>
    <w:rsid w:val="00BA73B8"/>
    <w:rsid w:val="00BB2A88"/>
    <w:rsid w:val="00BB3728"/>
    <w:rsid w:val="00BB7496"/>
    <w:rsid w:val="00BD4F8E"/>
    <w:rsid w:val="00C23B89"/>
    <w:rsid w:val="00C36A2A"/>
    <w:rsid w:val="00C466FD"/>
    <w:rsid w:val="00C51648"/>
    <w:rsid w:val="00C53724"/>
    <w:rsid w:val="00C64319"/>
    <w:rsid w:val="00C73900"/>
    <w:rsid w:val="00C82086"/>
    <w:rsid w:val="00CE13AE"/>
    <w:rsid w:val="00CE553A"/>
    <w:rsid w:val="00CF705F"/>
    <w:rsid w:val="00D10D38"/>
    <w:rsid w:val="00D26BBE"/>
    <w:rsid w:val="00D3759E"/>
    <w:rsid w:val="00D462E9"/>
    <w:rsid w:val="00D5003B"/>
    <w:rsid w:val="00D5604A"/>
    <w:rsid w:val="00D64D6B"/>
    <w:rsid w:val="00D65531"/>
    <w:rsid w:val="00D65776"/>
    <w:rsid w:val="00D723A6"/>
    <w:rsid w:val="00D73645"/>
    <w:rsid w:val="00D73787"/>
    <w:rsid w:val="00D77274"/>
    <w:rsid w:val="00D774E3"/>
    <w:rsid w:val="00D819C6"/>
    <w:rsid w:val="00D87173"/>
    <w:rsid w:val="00DB1C8A"/>
    <w:rsid w:val="00DB5CDD"/>
    <w:rsid w:val="00E079CA"/>
    <w:rsid w:val="00E21311"/>
    <w:rsid w:val="00E2725C"/>
    <w:rsid w:val="00E330A3"/>
    <w:rsid w:val="00E4704C"/>
    <w:rsid w:val="00E61C0A"/>
    <w:rsid w:val="00E6379E"/>
    <w:rsid w:val="00E72BE3"/>
    <w:rsid w:val="00E83C0A"/>
    <w:rsid w:val="00EC29F9"/>
    <w:rsid w:val="00ED20D4"/>
    <w:rsid w:val="00EF1476"/>
    <w:rsid w:val="00EF23D2"/>
    <w:rsid w:val="00EF45D1"/>
    <w:rsid w:val="00F00720"/>
    <w:rsid w:val="00F03A88"/>
    <w:rsid w:val="00F07CE1"/>
    <w:rsid w:val="00F16D0E"/>
    <w:rsid w:val="00F2261B"/>
    <w:rsid w:val="00F31A52"/>
    <w:rsid w:val="00F51D9E"/>
    <w:rsid w:val="00F550E8"/>
    <w:rsid w:val="00F63D6E"/>
    <w:rsid w:val="00F64795"/>
    <w:rsid w:val="00F758FC"/>
    <w:rsid w:val="00F872ED"/>
    <w:rsid w:val="00F976EB"/>
    <w:rsid w:val="00FB19D0"/>
    <w:rsid w:val="00FB2E78"/>
    <w:rsid w:val="00FC18E6"/>
    <w:rsid w:val="00FC3A6C"/>
    <w:rsid w:val="00FC6D5B"/>
    <w:rsid w:val="00FC7FD0"/>
    <w:rsid w:val="00FD34B3"/>
    <w:rsid w:val="00FE6E28"/>
    <w:rsid w:val="00FE7D26"/>
    <w:rsid w:val="00FF2B14"/>
    <w:rsid w:val="00FF4D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53CEB"/>
  <w15:docId w15:val="{D803572A-8DC0-4EC6-BF2C-25168EC82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E6379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F769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F1A"/>
    <w:pPr>
      <w:tabs>
        <w:tab w:val="center" w:pos="4252"/>
        <w:tab w:val="right" w:pos="8504"/>
      </w:tabs>
      <w:spacing w:after="0" w:line="240" w:lineRule="auto"/>
    </w:pPr>
  </w:style>
  <w:style w:type="character" w:customStyle="1" w:styleId="HeaderChar">
    <w:name w:val="Header Char"/>
    <w:basedOn w:val="DefaultParagraphFont"/>
    <w:link w:val="Header"/>
    <w:uiPriority w:val="99"/>
    <w:rsid w:val="00B45F1A"/>
  </w:style>
  <w:style w:type="paragraph" w:styleId="Footer">
    <w:name w:val="footer"/>
    <w:basedOn w:val="Normal"/>
    <w:link w:val="FooterChar"/>
    <w:uiPriority w:val="99"/>
    <w:unhideWhenUsed/>
    <w:rsid w:val="00B45F1A"/>
    <w:pPr>
      <w:tabs>
        <w:tab w:val="center" w:pos="4252"/>
        <w:tab w:val="right" w:pos="8504"/>
      </w:tabs>
      <w:spacing w:after="0" w:line="240" w:lineRule="auto"/>
    </w:pPr>
  </w:style>
  <w:style w:type="character" w:customStyle="1" w:styleId="FooterChar">
    <w:name w:val="Footer Char"/>
    <w:basedOn w:val="DefaultParagraphFont"/>
    <w:link w:val="Footer"/>
    <w:uiPriority w:val="99"/>
    <w:rsid w:val="00B45F1A"/>
  </w:style>
  <w:style w:type="paragraph" w:styleId="ListParagraph">
    <w:name w:val="List Paragraph"/>
    <w:basedOn w:val="Normal"/>
    <w:uiPriority w:val="34"/>
    <w:qFormat/>
    <w:rsid w:val="000906AE"/>
    <w:pPr>
      <w:ind w:left="720"/>
      <w:contextualSpacing/>
    </w:pPr>
  </w:style>
  <w:style w:type="paragraph" w:styleId="BalloonText">
    <w:name w:val="Balloon Text"/>
    <w:basedOn w:val="Normal"/>
    <w:link w:val="BalloonTextChar"/>
    <w:uiPriority w:val="99"/>
    <w:semiHidden/>
    <w:unhideWhenUsed/>
    <w:rsid w:val="0025348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5348E"/>
    <w:rPr>
      <w:rFonts w:ascii="Tahoma" w:hAnsi="Tahoma" w:cs="Tahoma"/>
      <w:sz w:val="16"/>
      <w:szCs w:val="16"/>
    </w:rPr>
  </w:style>
  <w:style w:type="character" w:styleId="CommentReference">
    <w:name w:val="annotation reference"/>
    <w:uiPriority w:val="99"/>
    <w:semiHidden/>
    <w:unhideWhenUsed/>
    <w:rsid w:val="007B11D8"/>
    <w:rPr>
      <w:sz w:val="16"/>
      <w:szCs w:val="16"/>
    </w:rPr>
  </w:style>
  <w:style w:type="paragraph" w:styleId="CommentText">
    <w:name w:val="annotation text"/>
    <w:basedOn w:val="Normal"/>
    <w:link w:val="CommentTextChar"/>
    <w:uiPriority w:val="99"/>
    <w:semiHidden/>
    <w:unhideWhenUsed/>
    <w:rsid w:val="007B11D8"/>
    <w:pPr>
      <w:spacing w:line="240" w:lineRule="auto"/>
    </w:pPr>
    <w:rPr>
      <w:sz w:val="20"/>
      <w:szCs w:val="20"/>
    </w:rPr>
  </w:style>
  <w:style w:type="character" w:customStyle="1" w:styleId="CommentTextChar">
    <w:name w:val="Comment Text Char"/>
    <w:link w:val="CommentText"/>
    <w:uiPriority w:val="99"/>
    <w:semiHidden/>
    <w:rsid w:val="007B11D8"/>
    <w:rPr>
      <w:sz w:val="20"/>
      <w:szCs w:val="20"/>
    </w:rPr>
  </w:style>
  <w:style w:type="paragraph" w:styleId="CommentSubject">
    <w:name w:val="annotation subject"/>
    <w:basedOn w:val="CommentText"/>
    <w:next w:val="CommentText"/>
    <w:link w:val="CommentSubjectChar"/>
    <w:uiPriority w:val="99"/>
    <w:semiHidden/>
    <w:unhideWhenUsed/>
    <w:rsid w:val="007B11D8"/>
    <w:rPr>
      <w:b/>
      <w:bCs/>
    </w:rPr>
  </w:style>
  <w:style w:type="character" w:customStyle="1" w:styleId="CommentSubjectChar">
    <w:name w:val="Comment Subject Char"/>
    <w:link w:val="CommentSubject"/>
    <w:uiPriority w:val="99"/>
    <w:semiHidden/>
    <w:rsid w:val="007B11D8"/>
    <w:rPr>
      <w:b/>
      <w:bCs/>
      <w:sz w:val="20"/>
      <w:szCs w:val="20"/>
    </w:rPr>
  </w:style>
  <w:style w:type="paragraph" w:styleId="Revision">
    <w:name w:val="Revision"/>
    <w:hidden/>
    <w:uiPriority w:val="99"/>
    <w:semiHidden/>
    <w:rsid w:val="009D3E76"/>
    <w:rPr>
      <w:sz w:val="22"/>
      <w:szCs w:val="22"/>
      <w:lang w:eastAsia="en-US"/>
    </w:rPr>
  </w:style>
  <w:style w:type="character" w:customStyle="1" w:styleId="Heading1Char">
    <w:name w:val="Heading 1 Char"/>
    <w:basedOn w:val="DefaultParagraphFont"/>
    <w:link w:val="Heading1"/>
    <w:uiPriority w:val="9"/>
    <w:rsid w:val="00E6379E"/>
    <w:rPr>
      <w:rFonts w:asciiTheme="majorHAnsi" w:eastAsiaTheme="majorEastAsia" w:hAnsiTheme="majorHAnsi" w:cstheme="majorBidi"/>
      <w:color w:val="365F91" w:themeColor="accent1" w:themeShade="BF"/>
      <w:sz w:val="32"/>
      <w:szCs w:val="32"/>
      <w:lang w:eastAsia="en-US"/>
    </w:rPr>
  </w:style>
  <w:style w:type="table" w:styleId="TableGrid">
    <w:name w:val="Table Grid"/>
    <w:basedOn w:val="TableNormal"/>
    <w:uiPriority w:val="59"/>
    <w:rsid w:val="00AA4FD8"/>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eNormal"/>
    <w:next w:val="TableGrid"/>
    <w:uiPriority w:val="59"/>
    <w:rsid w:val="00AA4FD8"/>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F483E"/>
    <w:pPr>
      <w:autoSpaceDE w:val="0"/>
      <w:autoSpaceDN w:val="0"/>
      <w:adjustRightInd w:val="0"/>
    </w:pPr>
    <w:rPr>
      <w:rFonts w:ascii="Arial" w:hAnsi="Arial" w:cs="Arial"/>
      <w:color w:val="000000"/>
      <w:sz w:val="24"/>
      <w:szCs w:val="24"/>
      <w:lang w:val="es-ES_tradnl"/>
    </w:rPr>
  </w:style>
  <w:style w:type="character" w:customStyle="1" w:styleId="Heading3Char">
    <w:name w:val="Heading 3 Char"/>
    <w:basedOn w:val="DefaultParagraphFont"/>
    <w:link w:val="Heading3"/>
    <w:uiPriority w:val="9"/>
    <w:semiHidden/>
    <w:rsid w:val="008F769A"/>
    <w:rPr>
      <w:rFonts w:asciiTheme="majorHAnsi" w:eastAsiaTheme="majorEastAsia" w:hAnsiTheme="majorHAnsi" w:cstheme="majorBidi"/>
      <w:color w:val="243F60" w:themeColor="accent1" w:themeShade="7F"/>
      <w:sz w:val="24"/>
      <w:szCs w:val="24"/>
      <w:lang w:eastAsia="en-US"/>
    </w:rPr>
  </w:style>
  <w:style w:type="character" w:styleId="Hyperlink">
    <w:name w:val="Hyperlink"/>
    <w:basedOn w:val="DefaultParagraphFont"/>
    <w:uiPriority w:val="99"/>
    <w:unhideWhenUsed/>
    <w:rsid w:val="008F769A"/>
    <w:rPr>
      <w:color w:val="0000FF" w:themeColor="hyperlink"/>
      <w:u w:val="single"/>
    </w:rPr>
  </w:style>
  <w:style w:type="character" w:styleId="UnresolvedMention">
    <w:name w:val="Unresolved Mention"/>
    <w:basedOn w:val="DefaultParagraphFont"/>
    <w:uiPriority w:val="99"/>
    <w:semiHidden/>
    <w:unhideWhenUsed/>
    <w:rsid w:val="008F769A"/>
    <w:rPr>
      <w:color w:val="605E5C"/>
      <w:shd w:val="clear" w:color="auto" w:fill="E1DFDD"/>
    </w:rPr>
  </w:style>
  <w:style w:type="paragraph" w:customStyle="1" w:styleId="paragraph">
    <w:name w:val="paragraph"/>
    <w:basedOn w:val="Normal"/>
    <w:rsid w:val="00D73645"/>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textrun">
    <w:name w:val="normaltextrun"/>
    <w:basedOn w:val="DefaultParagraphFont"/>
    <w:rsid w:val="00D73645"/>
  </w:style>
  <w:style w:type="character" w:customStyle="1" w:styleId="eop">
    <w:name w:val="eop"/>
    <w:basedOn w:val="DefaultParagraphFont"/>
    <w:rsid w:val="00D73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927074">
      <w:bodyDiv w:val="1"/>
      <w:marLeft w:val="0"/>
      <w:marRight w:val="0"/>
      <w:marTop w:val="0"/>
      <w:marBottom w:val="0"/>
      <w:divBdr>
        <w:top w:val="none" w:sz="0" w:space="0" w:color="auto"/>
        <w:left w:val="none" w:sz="0" w:space="0" w:color="auto"/>
        <w:bottom w:val="none" w:sz="0" w:space="0" w:color="auto"/>
        <w:right w:val="none" w:sz="0" w:space="0" w:color="auto"/>
      </w:divBdr>
    </w:div>
    <w:div w:id="100081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robotics.car.upm-csi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EC266-DB42-4301-8C72-CB622F4E0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2615</Words>
  <Characters>14907</Characters>
  <Application>Microsoft Office Word</Application>
  <DocSecurity>0</DocSecurity>
  <Lines>124</Lines>
  <Paragraphs>34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Ministerio de Ciencia e Innovación</Company>
  <LinksUpToDate>false</LinksUpToDate>
  <CharactersWithSpaces>17488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Franch Meneu, M.Asuncion</dc:creator>
  <cp:lastModifiedBy>Diego Torricelli</cp:lastModifiedBy>
  <cp:revision>3</cp:revision>
  <cp:lastPrinted>2025-12-03T18:40:00Z</cp:lastPrinted>
  <dcterms:created xsi:type="dcterms:W3CDTF">2025-12-03T18:40:00Z</dcterms:created>
  <dcterms:modified xsi:type="dcterms:W3CDTF">2025-12-03T18:40:00Z</dcterms:modified>
</cp:coreProperties>
</file>