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1B5D" w14:textId="77777777" w:rsidR="006564AE" w:rsidRDefault="00E87B43">
      <w:pPr>
        <w:rPr>
          <w:b/>
          <w:bCs/>
          <w:lang w:val="es-ES"/>
        </w:rPr>
      </w:pPr>
      <w:r w:rsidRPr="00E87B43">
        <w:rPr>
          <w:b/>
          <w:bCs/>
          <w:lang w:val="es-ES"/>
        </w:rPr>
        <w:t>FPU2025</w:t>
      </w:r>
    </w:p>
    <w:p w14:paraId="67D7D61A" w14:textId="77777777" w:rsidR="006564AE" w:rsidRDefault="006564AE">
      <w:pPr>
        <w:rPr>
          <w:b/>
          <w:bCs/>
          <w:lang w:val="es-ES"/>
        </w:rPr>
      </w:pPr>
    </w:p>
    <w:p w14:paraId="0EFE06A6" w14:textId="29350020" w:rsidR="00673747" w:rsidRDefault="006564AE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TÍTULO: </w:t>
      </w:r>
      <w:r w:rsidR="00E87B43" w:rsidRPr="00E87B43">
        <w:rPr>
          <w:b/>
          <w:bCs/>
          <w:lang w:val="es-ES"/>
        </w:rPr>
        <w:t>RITMOS CIRCADIANOS Y METABOLISMO EN EL ENVEJECIMIENTO Y LA NEURODEGENERACIÓN</w:t>
      </w:r>
      <w:r w:rsidR="003B1F0D">
        <w:rPr>
          <w:b/>
          <w:bCs/>
          <w:lang w:val="es-ES"/>
        </w:rPr>
        <w:t xml:space="preserve">. </w:t>
      </w:r>
    </w:p>
    <w:p w14:paraId="71529CC5" w14:textId="57BF6FDF" w:rsidR="003B1F0D" w:rsidRDefault="003B1F0D">
      <w:pPr>
        <w:rPr>
          <w:b/>
          <w:bCs/>
          <w:lang w:val="es-ES"/>
        </w:rPr>
      </w:pPr>
      <w:r>
        <w:rPr>
          <w:b/>
          <w:bCs/>
          <w:lang w:val="es-ES"/>
        </w:rPr>
        <w:t>ACRONIMO: CIRCLE</w:t>
      </w:r>
    </w:p>
    <w:p w14:paraId="2933DF6A" w14:textId="10AFC947" w:rsidR="00E87B43" w:rsidRPr="006564AE" w:rsidRDefault="00E87B43">
      <w:pPr>
        <w:rPr>
          <w:lang w:val="es-ES"/>
        </w:rPr>
      </w:pPr>
      <w:r>
        <w:rPr>
          <w:b/>
          <w:bCs/>
          <w:lang w:val="es-ES"/>
        </w:rPr>
        <w:t xml:space="preserve">Centro: </w:t>
      </w:r>
      <w:r w:rsidRPr="006564AE">
        <w:rPr>
          <w:lang w:val="es-ES"/>
        </w:rPr>
        <w:t>Centro de Neurociencias Cajal-CSIC</w:t>
      </w:r>
    </w:p>
    <w:p w14:paraId="03987FC6" w14:textId="1DA5A965" w:rsidR="006564AE" w:rsidRDefault="006564AE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Ubicación: </w:t>
      </w:r>
      <w:r w:rsidRPr="006564AE">
        <w:rPr>
          <w:lang w:val="es-ES"/>
        </w:rPr>
        <w:t>Av. De León, 1 28805, Campus de la UAH, Alcalá de Henares. Madrid</w:t>
      </w:r>
    </w:p>
    <w:p w14:paraId="42C95719" w14:textId="2A15061E" w:rsidR="00E87B43" w:rsidRPr="006564AE" w:rsidRDefault="00E87B43">
      <w:pPr>
        <w:rPr>
          <w:lang w:val="es-ES"/>
        </w:rPr>
      </w:pPr>
      <w:r>
        <w:rPr>
          <w:b/>
          <w:bCs/>
          <w:lang w:val="es-ES"/>
        </w:rPr>
        <w:t xml:space="preserve">Grupo: </w:t>
      </w:r>
      <w:r w:rsidRPr="006564AE">
        <w:rPr>
          <w:lang w:val="es-ES"/>
        </w:rPr>
        <w:t>Laboratorio de Neuroendocrinología</w:t>
      </w:r>
    </w:p>
    <w:p w14:paraId="0B3912A7" w14:textId="01FD2D80" w:rsidR="00E87B43" w:rsidRPr="006564AE" w:rsidRDefault="00E87B43">
      <w:pPr>
        <w:rPr>
          <w:lang w:val="es-ES"/>
        </w:rPr>
      </w:pPr>
      <w:r>
        <w:rPr>
          <w:b/>
          <w:bCs/>
          <w:lang w:val="es-ES"/>
        </w:rPr>
        <w:t xml:space="preserve">IP: </w:t>
      </w:r>
      <w:r w:rsidRPr="006564AE">
        <w:rPr>
          <w:lang w:val="es-ES"/>
        </w:rPr>
        <w:t>Jaime Pignatelli Garrigós</w:t>
      </w:r>
    </w:p>
    <w:p w14:paraId="1311B9E3" w14:textId="77777777" w:rsidR="006564AE" w:rsidRDefault="006564AE">
      <w:pPr>
        <w:rPr>
          <w:b/>
          <w:bCs/>
          <w:lang w:val="es-ES"/>
        </w:rPr>
      </w:pPr>
    </w:p>
    <w:p w14:paraId="1F8103BD" w14:textId="2CA6B8F1" w:rsidR="00E87B43" w:rsidRDefault="00E87B43">
      <w:pPr>
        <w:rPr>
          <w:b/>
          <w:bCs/>
          <w:lang w:val="es-ES"/>
        </w:rPr>
      </w:pPr>
      <w:r>
        <w:rPr>
          <w:b/>
          <w:bCs/>
          <w:lang w:val="es-ES"/>
        </w:rPr>
        <w:t>Descripción:</w:t>
      </w:r>
    </w:p>
    <w:p w14:paraId="2CFA663D" w14:textId="213F307A" w:rsidR="00E87B43" w:rsidRPr="005C2C0D" w:rsidRDefault="00E87B43" w:rsidP="005C2C0D">
      <w:pPr>
        <w:ind w:firstLine="630"/>
      </w:pPr>
      <w:r w:rsidRPr="005C2C0D">
        <w:t>Circadian rhythms coupling with metabolism are impaired with aging or unhealthy lifestyle</w:t>
      </w:r>
      <w:r w:rsidRPr="005C2C0D">
        <w:t>s</w:t>
      </w:r>
      <w:r w:rsidRPr="005C2C0D">
        <w:t xml:space="preserve">, causing alterations in the brain homeostasis and increasing the risk for neurodegenerative disease development. Therefore, </w:t>
      </w:r>
      <w:r w:rsidRPr="005C2C0D">
        <w:t>t</w:t>
      </w:r>
      <w:r w:rsidRPr="005C2C0D">
        <w:t>h</w:t>
      </w:r>
      <w:r w:rsidRPr="005C2C0D">
        <w:t>is</w:t>
      </w:r>
      <w:r w:rsidRPr="005C2C0D">
        <w:t xml:space="preserve"> research line seeks to bridge the knowledge gap </w:t>
      </w:r>
      <w:r w:rsidR="004C3221" w:rsidRPr="005C2C0D">
        <w:t>between</w:t>
      </w:r>
      <w:r w:rsidRPr="005C2C0D">
        <w:t xml:space="preserve"> the brain clearance mechanisms </w:t>
      </w:r>
      <w:r w:rsidR="004C3221" w:rsidRPr="005C2C0D">
        <w:t>regulated</w:t>
      </w:r>
      <w:r w:rsidRPr="005C2C0D">
        <w:t xml:space="preserve"> </w:t>
      </w:r>
      <w:r w:rsidR="004C3221" w:rsidRPr="005C2C0D">
        <w:t xml:space="preserve">by </w:t>
      </w:r>
      <w:r w:rsidRPr="005C2C0D">
        <w:t>circadian and metabolic synchronization</w:t>
      </w:r>
      <w:r w:rsidRPr="005C2C0D">
        <w:t xml:space="preserve">. </w:t>
      </w:r>
      <w:r w:rsidR="004C3221" w:rsidRPr="005C2C0D">
        <w:t>Th</w:t>
      </w:r>
      <w:r w:rsidRPr="005C2C0D">
        <w:t>is new knowledge</w:t>
      </w:r>
      <w:r w:rsidRPr="005C2C0D">
        <w:t xml:space="preserve"> w</w:t>
      </w:r>
      <w:r w:rsidRPr="005C2C0D">
        <w:t>ill</w:t>
      </w:r>
      <w:r w:rsidRPr="005C2C0D">
        <w:t xml:space="preserve"> open new therapeutic and preventive healthy aging strategies for neurodegenerative and cognitive impairment</w:t>
      </w:r>
      <w:r w:rsidRPr="005C2C0D">
        <w:t xml:space="preserve"> treatment</w:t>
      </w:r>
      <w:r w:rsidRPr="005C2C0D">
        <w:t>.</w:t>
      </w:r>
      <w:r w:rsidR="005C2C0D">
        <w:t xml:space="preserve"> </w:t>
      </w:r>
      <w:r w:rsidRPr="005C2C0D">
        <w:t>To achieve th</w:t>
      </w:r>
      <w:r w:rsidR="004C3221" w:rsidRPr="005C2C0D">
        <w:t>ese</w:t>
      </w:r>
      <w:r w:rsidRPr="005C2C0D">
        <w:t xml:space="preserve"> objectives</w:t>
      </w:r>
      <w:r w:rsidR="004C3221" w:rsidRPr="005C2C0D">
        <w:t>,</w:t>
      </w:r>
      <w:r w:rsidRPr="005C2C0D">
        <w:t xml:space="preserve"> we will make use of cutting-edge </w:t>
      </w:r>
      <w:r w:rsidR="005C2C0D" w:rsidRPr="005C2C0D">
        <w:t>m</w:t>
      </w:r>
      <w:r w:rsidRPr="005C2C0D">
        <w:t>ulti-omic</w:t>
      </w:r>
      <w:r w:rsidR="005C2C0D" w:rsidRPr="005C2C0D">
        <w:t>s</w:t>
      </w:r>
      <w:r w:rsidRPr="005C2C0D">
        <w:t xml:space="preserve"> technologies and bioinformatics, including spatial transcriptomics, electrophysiology</w:t>
      </w:r>
      <w:r w:rsidR="005C2C0D" w:rsidRPr="005C2C0D">
        <w:t>,</w:t>
      </w:r>
      <w:r w:rsidRPr="005C2C0D">
        <w:t xml:space="preserve"> and whole-brain imaging, in combination with behavioral test</w:t>
      </w:r>
      <w:r w:rsidR="005C2C0D" w:rsidRPr="005C2C0D">
        <w:t>s</w:t>
      </w:r>
      <w:r w:rsidRPr="005C2C0D">
        <w:t xml:space="preserve"> (fragility and memory tests) and physiological data (electrophysiology and metabolic tests). </w:t>
      </w:r>
    </w:p>
    <w:p w14:paraId="1D30FA9E" w14:textId="6465F143" w:rsidR="00E87B43" w:rsidRPr="005C2C0D" w:rsidRDefault="00E87B43" w:rsidP="005C2C0D">
      <w:pPr>
        <w:ind w:firstLine="630"/>
      </w:pPr>
      <w:r w:rsidRPr="005C2C0D">
        <w:t>Students will be trained at the CNC</w:t>
      </w:r>
      <w:r w:rsidR="004C3221" w:rsidRPr="005C2C0D">
        <w:t xml:space="preserve"> in</w:t>
      </w:r>
      <w:r w:rsidRPr="005C2C0D">
        <w:t>:</w:t>
      </w:r>
    </w:p>
    <w:p w14:paraId="7B0B4BAC" w14:textId="04235F5F" w:rsidR="00E87B43" w:rsidRPr="005C2C0D" w:rsidRDefault="00E87B43" w:rsidP="005C2C0D">
      <w:pPr>
        <w:ind w:firstLine="630"/>
      </w:pPr>
      <w:r w:rsidRPr="005C2C0D">
        <w:t xml:space="preserve">· Animal handling: </w:t>
      </w:r>
      <w:r w:rsidR="005C2C0D" w:rsidRPr="005C2C0D">
        <w:t>Behavioral</w:t>
      </w:r>
      <w:r w:rsidRPr="005C2C0D">
        <w:t xml:space="preserve"> test, neurosurgery</w:t>
      </w:r>
      <w:r w:rsidR="005C2C0D" w:rsidRPr="005C2C0D">
        <w:t>,</w:t>
      </w:r>
      <w:r w:rsidRPr="005C2C0D">
        <w:t xml:space="preserve"> and electrophysiology. Students will obtain a certification to work with animal models for scientific research. </w:t>
      </w:r>
    </w:p>
    <w:p w14:paraId="7B63023D" w14:textId="40F1D366" w:rsidR="00E87B43" w:rsidRPr="005C2C0D" w:rsidRDefault="00E87B43" w:rsidP="005C2C0D">
      <w:pPr>
        <w:ind w:firstLine="630"/>
      </w:pPr>
      <w:r w:rsidRPr="005C2C0D">
        <w:t xml:space="preserve">· Molecular biology training: </w:t>
      </w:r>
      <w:r w:rsidR="005C2C0D" w:rsidRPr="005C2C0D">
        <w:t>B</w:t>
      </w:r>
      <w:r w:rsidRPr="005C2C0D">
        <w:t xml:space="preserve">asic molecular biology methods, NGS, single-cell transcriptomics. </w:t>
      </w:r>
    </w:p>
    <w:p w14:paraId="1207661E" w14:textId="007512F5" w:rsidR="00E87B43" w:rsidRPr="005C2C0D" w:rsidRDefault="00E87B43" w:rsidP="005C2C0D">
      <w:pPr>
        <w:ind w:firstLine="630"/>
      </w:pPr>
      <w:r w:rsidRPr="005C2C0D">
        <w:t>· Neuroscience meth</w:t>
      </w:r>
      <w:r w:rsidRPr="005C2C0D">
        <w:t>ods: Brain anatomy, histological techniques, confocal and whole-brain imaging.</w:t>
      </w:r>
    </w:p>
    <w:p w14:paraId="2664EC64" w14:textId="030EDAF0" w:rsidR="00E87B43" w:rsidRPr="005C2C0D" w:rsidRDefault="00E87B43" w:rsidP="005C2C0D">
      <w:pPr>
        <w:ind w:firstLine="630"/>
      </w:pPr>
      <w:r w:rsidRPr="005C2C0D">
        <w:t>· Digital skills: Phyton, R, or MATLAB programming languages</w:t>
      </w:r>
      <w:r w:rsidR="005C2C0D" w:rsidRPr="005C2C0D">
        <w:t xml:space="preserve"> and</w:t>
      </w:r>
      <w:r w:rsidRPr="005C2C0D">
        <w:t xml:space="preserve"> </w:t>
      </w:r>
      <w:r w:rsidR="005C2C0D" w:rsidRPr="005C2C0D">
        <w:t>statistics software (Origin C, GraphPad, and similar), b</w:t>
      </w:r>
      <w:r w:rsidRPr="005C2C0D">
        <w:t>ioinformatics, NGS data analysis, image analysis</w:t>
      </w:r>
      <w:r w:rsidR="004C3221" w:rsidRPr="005C2C0D">
        <w:t>, multi-modal data analysis.</w:t>
      </w:r>
    </w:p>
    <w:p w14:paraId="1EF867DD" w14:textId="62074D53" w:rsidR="004C3221" w:rsidRPr="005C2C0D" w:rsidRDefault="004C3221" w:rsidP="005C2C0D">
      <w:pPr>
        <w:ind w:firstLine="630"/>
      </w:pPr>
      <w:r w:rsidRPr="005C2C0D">
        <w:t>Our collaborators will also introduce the student to electrophysiology and Magnetic Resonance Imaging.</w:t>
      </w:r>
    </w:p>
    <w:sectPr w:rsidR="004C3221" w:rsidRPr="005C2C0D" w:rsidSect="0015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43"/>
    <w:rsid w:val="00154419"/>
    <w:rsid w:val="003B1F0D"/>
    <w:rsid w:val="004175FD"/>
    <w:rsid w:val="004C3221"/>
    <w:rsid w:val="005C2C0D"/>
    <w:rsid w:val="006564AE"/>
    <w:rsid w:val="00673747"/>
    <w:rsid w:val="00E87B43"/>
    <w:rsid w:val="00F10BF4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FE17"/>
  <w15:chartTrackingRefBased/>
  <w15:docId w15:val="{6C85AC95-173A-426C-A7DB-7786AACC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Pignatelli Garrigós</dc:creator>
  <cp:keywords/>
  <dc:description/>
  <cp:lastModifiedBy>Jaime Pignatelli Garrigós</cp:lastModifiedBy>
  <cp:revision>2</cp:revision>
  <dcterms:created xsi:type="dcterms:W3CDTF">2025-11-28T11:11:00Z</dcterms:created>
  <dcterms:modified xsi:type="dcterms:W3CDTF">2025-11-28T13:56:00Z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9b6add28-87c1-4ddd-ade1-be9101eb80df</vt:lpwstr>
  </property>
</Properties>
</file>