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68B3" w14:textId="77777777" w:rsidR="00E5657B" w:rsidRPr="006B5E44" w:rsidRDefault="00E5657B" w:rsidP="00E5657B">
      <w:pPr>
        <w:rPr>
          <w:rFonts w:ascii="Arial" w:hAnsi="Arial" w:cs="Arial"/>
          <w:u w:val="single"/>
          <w:lang w:val="en-US"/>
        </w:rPr>
      </w:pPr>
      <w:r w:rsidRPr="006B5E44">
        <w:rPr>
          <w:rFonts w:ascii="Arial" w:hAnsi="Arial" w:cs="Arial"/>
          <w:u w:val="single"/>
          <w:lang w:val="en-US"/>
        </w:rPr>
        <w:t>Cellular and molecular mechanisms underlying tubular organ morphogenesis</w:t>
      </w:r>
    </w:p>
    <w:p w14:paraId="22A157F2" w14:textId="77777777" w:rsidR="00E5657B" w:rsidRPr="006B5E44" w:rsidRDefault="00E5657B" w:rsidP="00E5657B">
      <w:pPr>
        <w:rPr>
          <w:rFonts w:ascii="Arial" w:hAnsi="Arial" w:cs="Arial"/>
          <w:lang w:val="en-US"/>
        </w:rPr>
      </w:pPr>
    </w:p>
    <w:p w14:paraId="22B7AC3E" w14:textId="77777777" w:rsidR="00E5657B" w:rsidRDefault="00E5657B" w:rsidP="00E5657B">
      <w:pPr>
        <w:rPr>
          <w:rFonts w:ascii="Arial" w:hAnsi="Arial" w:cs="Arial"/>
          <w:lang w:val="en-US"/>
        </w:rPr>
      </w:pPr>
      <w:r w:rsidRPr="006B5E44">
        <w:rPr>
          <w:rFonts w:ascii="Arial" w:hAnsi="Arial" w:cs="Arial"/>
          <w:lang w:val="en-US"/>
        </w:rPr>
        <w:t xml:space="preserve">During development cells </w:t>
      </w:r>
      <w:proofErr w:type="spellStart"/>
      <w:r w:rsidRPr="006B5E44">
        <w:rPr>
          <w:rFonts w:ascii="Arial" w:hAnsi="Arial" w:cs="Arial"/>
          <w:lang w:val="en-US"/>
        </w:rPr>
        <w:t>organise</w:t>
      </w:r>
      <w:proofErr w:type="spellEnd"/>
      <w:r w:rsidRPr="006B5E44">
        <w:rPr>
          <w:rFonts w:ascii="Arial" w:hAnsi="Arial" w:cs="Arial"/>
          <w:lang w:val="en-US"/>
        </w:rPr>
        <w:t xml:space="preserve"> in time and space in a tightly regulated manner to give rise to functional tissues and organs that match the physiological needs of the organism. Complex genetic networks act in concert to </w:t>
      </w:r>
      <w:r>
        <w:rPr>
          <w:rFonts w:ascii="Arial" w:hAnsi="Arial" w:cs="Arial"/>
          <w:lang w:val="en-US"/>
        </w:rPr>
        <w:t xml:space="preserve">regulate the molecular mechanisms responsible to </w:t>
      </w:r>
      <w:r w:rsidRPr="006B5E44">
        <w:rPr>
          <w:rFonts w:ascii="Arial" w:hAnsi="Arial" w:cs="Arial"/>
          <w:lang w:val="en-US"/>
        </w:rPr>
        <w:t xml:space="preserve">instruct changes at the cellular level that ultimately shape the organs. </w:t>
      </w:r>
      <w:r w:rsidRPr="00454956">
        <w:rPr>
          <w:rFonts w:ascii="Arial" w:hAnsi="Arial" w:cs="Arial"/>
          <w:lang w:val="en-US"/>
        </w:rPr>
        <w:t xml:space="preserve">Remarkably, all these genetic, cellular and molecular mechanisms of organ and tissue formation (organogenesis and morphogenesis) have been highly conserved during evolution. Furthermore, these mechanisms not only act during development, but are also required for tissue homeostasis, and when they escape normal regulation, they can lead to different pathologies and malformations. </w:t>
      </w:r>
    </w:p>
    <w:p w14:paraId="7B578B61" w14:textId="77777777" w:rsidR="00E5657B" w:rsidRPr="00454956" w:rsidRDefault="00E5657B" w:rsidP="00E5657B">
      <w:pPr>
        <w:rPr>
          <w:rFonts w:ascii="Arial" w:hAnsi="Arial" w:cs="Arial"/>
          <w:lang w:val="en-US"/>
        </w:rPr>
      </w:pPr>
    </w:p>
    <w:p w14:paraId="688B05AB" w14:textId="77777777" w:rsidR="00E5657B" w:rsidRPr="00454956" w:rsidRDefault="00E5657B" w:rsidP="00E5657B">
      <w:pPr>
        <w:rPr>
          <w:rFonts w:ascii="Arial" w:hAnsi="Arial" w:cs="Arial"/>
          <w:lang w:val="en-US"/>
        </w:rPr>
      </w:pPr>
      <w:r w:rsidRPr="00454956">
        <w:rPr>
          <w:rFonts w:ascii="Arial" w:hAnsi="Arial" w:cs="Arial"/>
          <w:lang w:val="en-US"/>
        </w:rPr>
        <w:t>We use the formation of epithelial tissues, with a special focus on the analysis of the embryonic tracheal (respiratory) system</w:t>
      </w:r>
      <w:r>
        <w:rPr>
          <w:rFonts w:ascii="Arial" w:hAnsi="Arial" w:cs="Arial"/>
          <w:lang w:val="en-US"/>
        </w:rPr>
        <w:t xml:space="preserve"> of Drosophila</w:t>
      </w:r>
      <w:r w:rsidRPr="00454956">
        <w:rPr>
          <w:rFonts w:ascii="Arial" w:hAnsi="Arial" w:cs="Arial"/>
          <w:lang w:val="en-US"/>
        </w:rPr>
        <w:t>, to investigate the general mechanisms of organ and tissue formation, and in particular the mechanisms of morphogenesis of branched tubular structures (</w:t>
      </w:r>
      <w:proofErr w:type="spellStart"/>
      <w:r w:rsidRPr="00454956">
        <w:rPr>
          <w:rFonts w:ascii="Arial" w:hAnsi="Arial" w:cs="Arial"/>
          <w:lang w:val="en-US"/>
        </w:rPr>
        <w:t>tubulogenesis</w:t>
      </w:r>
      <w:proofErr w:type="spellEnd"/>
      <w:r w:rsidRPr="00454956">
        <w:rPr>
          <w:rFonts w:ascii="Arial" w:hAnsi="Arial" w:cs="Arial"/>
          <w:lang w:val="en-US"/>
        </w:rPr>
        <w:t xml:space="preserve">). We ask how the common and essential cellular mechanisms of morphogenesis are genetically controlled, and how the genetically controlled changes in morphology and </w:t>
      </w:r>
      <w:proofErr w:type="spellStart"/>
      <w:r w:rsidRPr="00454956">
        <w:rPr>
          <w:rFonts w:ascii="Arial" w:hAnsi="Arial" w:cs="Arial"/>
          <w:lang w:val="en-US"/>
        </w:rPr>
        <w:t>behaviour</w:t>
      </w:r>
      <w:proofErr w:type="spellEnd"/>
      <w:r w:rsidRPr="00454956">
        <w:rPr>
          <w:rFonts w:ascii="Arial" w:hAnsi="Arial" w:cs="Arial"/>
          <w:lang w:val="en-US"/>
        </w:rPr>
        <w:t xml:space="preserve"> at single cell resolution contribute to tissue and organ formation.</w:t>
      </w:r>
    </w:p>
    <w:p w14:paraId="7301B839" w14:textId="38654DA9" w:rsidR="0009652F" w:rsidRDefault="0009652F">
      <w:pPr>
        <w:rPr>
          <w:lang w:val="en-US"/>
        </w:rPr>
      </w:pPr>
    </w:p>
    <w:p w14:paraId="21610C63" w14:textId="2324EA17" w:rsidR="00E5657B" w:rsidRDefault="00E5657B">
      <w:pPr>
        <w:rPr>
          <w:lang w:val="en-US"/>
        </w:rPr>
      </w:pPr>
    </w:p>
    <w:p w14:paraId="5A3529B4" w14:textId="5A9D5CE4" w:rsidR="00E5657B" w:rsidRPr="00E5657B" w:rsidRDefault="00E5657B">
      <w:pPr>
        <w:rPr>
          <w:rFonts w:ascii="Arial" w:hAnsi="Arial" w:cs="Arial"/>
          <w:lang w:val="en-US"/>
        </w:rPr>
      </w:pPr>
      <w:r w:rsidRPr="00E5657B">
        <w:rPr>
          <w:rFonts w:ascii="Arial" w:hAnsi="Arial" w:cs="Arial"/>
          <w:lang w:val="en-US"/>
        </w:rPr>
        <w:t xml:space="preserve">Visit us at: </w:t>
      </w:r>
      <w:r w:rsidRPr="00E5657B">
        <w:rPr>
          <w:rFonts w:ascii="Arial" w:hAnsi="Arial" w:cs="Arial"/>
          <w:lang w:val="en-US"/>
        </w:rPr>
        <w:t>https://ibmb.csic.es/en/department-of-cells-and-tissues/mechanisms-of-morphogenesis-and-organogenesis/</w:t>
      </w:r>
    </w:p>
    <w:sectPr w:rsidR="00E5657B" w:rsidRPr="00E56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7B"/>
    <w:rsid w:val="000019EC"/>
    <w:rsid w:val="000125B2"/>
    <w:rsid w:val="000302B1"/>
    <w:rsid w:val="00040F3B"/>
    <w:rsid w:val="00056D23"/>
    <w:rsid w:val="00074AF6"/>
    <w:rsid w:val="00077234"/>
    <w:rsid w:val="0008015F"/>
    <w:rsid w:val="00081EA7"/>
    <w:rsid w:val="00084C48"/>
    <w:rsid w:val="000855AE"/>
    <w:rsid w:val="0009652F"/>
    <w:rsid w:val="000A124A"/>
    <w:rsid w:val="00163C25"/>
    <w:rsid w:val="00181058"/>
    <w:rsid w:val="00193368"/>
    <w:rsid w:val="002722DA"/>
    <w:rsid w:val="0027263A"/>
    <w:rsid w:val="00277E71"/>
    <w:rsid w:val="002A27AE"/>
    <w:rsid w:val="0031394D"/>
    <w:rsid w:val="003567B3"/>
    <w:rsid w:val="003C5703"/>
    <w:rsid w:val="003E1CAE"/>
    <w:rsid w:val="00451363"/>
    <w:rsid w:val="00462FF7"/>
    <w:rsid w:val="0046461C"/>
    <w:rsid w:val="004D589F"/>
    <w:rsid w:val="0057356A"/>
    <w:rsid w:val="00590B0A"/>
    <w:rsid w:val="006044C1"/>
    <w:rsid w:val="00644C36"/>
    <w:rsid w:val="006601E3"/>
    <w:rsid w:val="006763AD"/>
    <w:rsid w:val="00692F32"/>
    <w:rsid w:val="006B0778"/>
    <w:rsid w:val="006D0C2F"/>
    <w:rsid w:val="00726C69"/>
    <w:rsid w:val="007B4524"/>
    <w:rsid w:val="007E19D3"/>
    <w:rsid w:val="00840C4B"/>
    <w:rsid w:val="00874123"/>
    <w:rsid w:val="008E5F0B"/>
    <w:rsid w:val="00907071"/>
    <w:rsid w:val="00975438"/>
    <w:rsid w:val="00A20F57"/>
    <w:rsid w:val="00A4096F"/>
    <w:rsid w:val="00A80488"/>
    <w:rsid w:val="00AE6EC3"/>
    <w:rsid w:val="00B74300"/>
    <w:rsid w:val="00BB1EA4"/>
    <w:rsid w:val="00BB4EBA"/>
    <w:rsid w:val="00C7037F"/>
    <w:rsid w:val="00C90691"/>
    <w:rsid w:val="00CA1EC8"/>
    <w:rsid w:val="00CC2B53"/>
    <w:rsid w:val="00D26777"/>
    <w:rsid w:val="00D362B4"/>
    <w:rsid w:val="00D52D14"/>
    <w:rsid w:val="00D9241D"/>
    <w:rsid w:val="00DB741C"/>
    <w:rsid w:val="00E5657B"/>
    <w:rsid w:val="00E8298E"/>
    <w:rsid w:val="00F17A58"/>
    <w:rsid w:val="00F540FD"/>
    <w:rsid w:val="00F8252E"/>
    <w:rsid w:val="00FC6AD4"/>
    <w:rsid w:val="00FD182D"/>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7E87ECC3"/>
  <w15:chartTrackingRefBased/>
  <w15:docId w15:val="{4D89F7D7-4C82-E447-95DA-5DB2C32D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7B"/>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2025-11-20T15:19:00Z</dcterms:created>
  <dcterms:modified xsi:type="dcterms:W3CDTF">2025-11-20T15:21:00Z</dcterms:modified>
</cp:coreProperties>
</file>