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F0" w:rsidRDefault="009B5416" w:rsidP="005C5751">
      <w:pPr>
        <w:spacing w:after="0" w:line="250" w:lineRule="auto"/>
        <w:ind w:left="0" w:firstLine="0"/>
      </w:pPr>
      <w:r>
        <w:rPr>
          <w:b/>
          <w:i w:val="0"/>
        </w:rPr>
        <w:t>LISTADO D</w:t>
      </w:r>
      <w:r w:rsidR="005C5751">
        <w:rPr>
          <w:b/>
          <w:i w:val="0"/>
        </w:rPr>
        <w:t xml:space="preserve">E LAS ULTIMAS PUBLICACIONES </w:t>
      </w:r>
      <w:bookmarkStart w:id="0" w:name="_GoBack"/>
      <w:bookmarkEnd w:id="0"/>
      <w:r w:rsidR="005C5751">
        <w:rPr>
          <w:b/>
          <w:i w:val="0"/>
        </w:rPr>
        <w:t xml:space="preserve">(más información en </w:t>
      </w:r>
      <w:r w:rsidR="005C5751" w:rsidRPr="005C5751">
        <w:rPr>
          <w:b/>
          <w:i w:val="0"/>
        </w:rPr>
        <w:t>https://orcid.org/0000-0002-8483-9203</w:t>
      </w:r>
      <w:r w:rsidR="005C5751">
        <w:rPr>
          <w:b/>
          <w:i w:val="0"/>
        </w:rPr>
        <w:t>)</w:t>
      </w:r>
    </w:p>
    <w:p w:rsidR="00F115CB" w:rsidRDefault="00F115CB">
      <w:pPr>
        <w:spacing w:after="9" w:line="250" w:lineRule="auto"/>
        <w:ind w:left="-5"/>
        <w:rPr>
          <w:b/>
          <w:i w:val="0"/>
        </w:rPr>
      </w:pPr>
    </w:p>
    <w:p w:rsidR="005C5751" w:rsidRDefault="005C5751" w:rsidP="005C5751">
      <w:pPr>
        <w:spacing w:after="9" w:line="250" w:lineRule="auto"/>
        <w:ind w:left="0" w:firstLine="0"/>
        <w:rPr>
          <w:b/>
        </w:rPr>
      </w:pPr>
    </w:p>
    <w:p w:rsidR="00F115CB" w:rsidRDefault="00F115CB">
      <w:pPr>
        <w:spacing w:after="9" w:line="250" w:lineRule="auto"/>
        <w:ind w:left="-5"/>
      </w:pPr>
    </w:p>
    <w:p w:rsidR="005C5751" w:rsidRDefault="005C5751" w:rsidP="005C57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van </w:t>
      </w:r>
      <w:proofErr w:type="spellStart"/>
      <w:r>
        <w:rPr>
          <w:rFonts w:ascii="Arial" w:hAnsi="Arial" w:cs="Arial"/>
        </w:rPr>
        <w:t>Dillewijn</w:t>
      </w:r>
      <w:proofErr w:type="spellEnd"/>
      <w:r>
        <w:rPr>
          <w:rFonts w:ascii="Arial" w:hAnsi="Arial" w:cs="Arial"/>
        </w:rPr>
        <w:t>, P., Hurtado-Fernández, I., Garrido-Peláez, P.,</w:t>
      </w:r>
      <w:r w:rsidRPr="005C5751">
        <w:rPr>
          <w:rFonts w:ascii="Arial" w:hAnsi="Arial" w:cs="Arial"/>
        </w:rPr>
        <w:t xml:space="preserve"> </w:t>
      </w:r>
      <w:r w:rsidRPr="005C5751">
        <w:rPr>
          <w:rFonts w:ascii="Arial" w:hAnsi="Arial" w:cs="Arial"/>
          <w:b/>
        </w:rPr>
        <w:t>Molina, Lázaro</w:t>
      </w:r>
      <w:r>
        <w:rPr>
          <w:rFonts w:ascii="Arial" w:hAnsi="Arial" w:cs="Arial"/>
        </w:rPr>
        <w:t>.,</w:t>
      </w:r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Ud</w:t>
      </w:r>
      <w:r>
        <w:rPr>
          <w:rFonts w:ascii="Arial" w:hAnsi="Arial" w:cs="Arial"/>
        </w:rPr>
        <w:t>aondo</w:t>
      </w:r>
      <w:proofErr w:type="spellEnd"/>
      <w:r>
        <w:rPr>
          <w:rFonts w:ascii="Arial" w:hAnsi="Arial" w:cs="Arial"/>
        </w:rPr>
        <w:t xml:space="preserve">, Z., Velando, F y Segura, A. </w:t>
      </w:r>
      <w:r w:rsidRPr="005C5751">
        <w:rPr>
          <w:rFonts w:ascii="Arial" w:hAnsi="Arial" w:cs="Arial"/>
        </w:rPr>
        <w:t xml:space="preserve"> </w:t>
      </w:r>
      <w:r w:rsidRPr="005C5751">
        <w:rPr>
          <w:rFonts w:ascii="Arial" w:hAnsi="Arial" w:cs="Arial"/>
          <w:lang w:val="en-US"/>
        </w:rPr>
        <w:t>(</w:t>
      </w:r>
      <w:r w:rsidRPr="005C5751">
        <w:rPr>
          <w:rFonts w:ascii="Arial" w:hAnsi="Arial" w:cs="Arial"/>
          <w:lang w:val="en-US"/>
        </w:rPr>
        <w:t>2025</w:t>
      </w:r>
      <w:r>
        <w:rPr>
          <w:rFonts w:ascii="Arial" w:hAnsi="Arial" w:cs="Arial"/>
          <w:lang w:val="en-US"/>
        </w:rPr>
        <w:t xml:space="preserve">) </w:t>
      </w:r>
      <w:r w:rsidRPr="005C5751">
        <w:rPr>
          <w:rFonts w:ascii="Arial" w:hAnsi="Arial" w:cs="Arial"/>
          <w:lang w:val="en-US"/>
        </w:rPr>
        <w:t xml:space="preserve">Effect of diesel contamination on bacterial populations in a pristine soil during </w:t>
      </w:r>
      <w:proofErr w:type="spellStart"/>
      <w:r w:rsidRPr="005C5751">
        <w:rPr>
          <w:rFonts w:ascii="Arial" w:hAnsi="Arial" w:cs="Arial"/>
          <w:lang w:val="en-US"/>
        </w:rPr>
        <w:t>rhizoremediation</w:t>
      </w:r>
      <w:proofErr w:type="spellEnd"/>
      <w:r>
        <w:rPr>
          <w:rFonts w:ascii="Arial" w:hAnsi="Arial" w:cs="Arial"/>
          <w:lang w:val="en-US"/>
        </w:rPr>
        <w:t xml:space="preserve">, </w:t>
      </w:r>
      <w:r w:rsidRPr="005C5751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 xml:space="preserve">HIZOSPHERE, </w:t>
      </w:r>
      <w:r w:rsidRPr="005C5751">
        <w:rPr>
          <w:rFonts w:ascii="Arial" w:hAnsi="Arial" w:cs="Arial"/>
          <w:lang w:val="en-US"/>
        </w:rPr>
        <w:t>2-s2.0-105015703872</w:t>
      </w:r>
      <w:r>
        <w:rPr>
          <w:rFonts w:ascii="Arial" w:hAnsi="Arial" w:cs="Arial"/>
          <w:lang w:val="en-US"/>
        </w:rPr>
        <w:t xml:space="preserve"> </w:t>
      </w:r>
      <w:r w:rsidRPr="005C5751">
        <w:rPr>
          <w:rFonts w:ascii="Arial" w:hAnsi="Arial" w:cs="Arial"/>
          <w:lang w:val="en-US"/>
        </w:rPr>
        <w:t>DOI: 10.1016/j.rhisph.2025.101168</w:t>
      </w:r>
      <w:r>
        <w:rPr>
          <w:rFonts w:ascii="Arial" w:hAnsi="Arial" w:cs="Arial"/>
          <w:lang w:val="en-US"/>
        </w:rPr>
        <w:t>.</w:t>
      </w:r>
    </w:p>
    <w:p w:rsidR="005C5751" w:rsidRPr="005C5751" w:rsidRDefault="005C5751" w:rsidP="005C57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C5751">
        <w:rPr>
          <w:rFonts w:ascii="Arial" w:hAnsi="Arial" w:cs="Arial"/>
          <w:lang w:val="en-US"/>
        </w:rPr>
        <w:t>Gómez-</w:t>
      </w:r>
      <w:proofErr w:type="spellStart"/>
      <w:r w:rsidRPr="005C5751">
        <w:rPr>
          <w:rFonts w:ascii="Arial" w:hAnsi="Arial" w:cs="Arial"/>
          <w:lang w:val="en-US"/>
        </w:rPr>
        <w:t>Gallego</w:t>
      </w:r>
      <w:proofErr w:type="spellEnd"/>
      <w:r w:rsidRPr="005C5751">
        <w:rPr>
          <w:rFonts w:ascii="Arial" w:hAnsi="Arial" w:cs="Arial"/>
          <w:lang w:val="en-US"/>
        </w:rPr>
        <w:t xml:space="preserve">, T., Sánchez-Castro, I., Molina, L., </w:t>
      </w:r>
      <w:proofErr w:type="spellStart"/>
      <w:r w:rsidRPr="005C5751">
        <w:rPr>
          <w:rFonts w:ascii="Arial" w:hAnsi="Arial" w:cs="Arial"/>
          <w:lang w:val="en-US"/>
        </w:rPr>
        <w:t>Trasar-Cepeda</w:t>
      </w:r>
      <w:proofErr w:type="spellEnd"/>
      <w:r w:rsidRPr="005C5751">
        <w:rPr>
          <w:rFonts w:ascii="Arial" w:hAnsi="Arial" w:cs="Arial"/>
          <w:lang w:val="en-US"/>
        </w:rPr>
        <w:t xml:space="preserve">, C., </w:t>
      </w:r>
      <w:proofErr w:type="spellStart"/>
      <w:r w:rsidRPr="005C5751">
        <w:rPr>
          <w:rFonts w:ascii="Arial" w:hAnsi="Arial" w:cs="Arial"/>
          <w:lang w:val="en-US"/>
        </w:rPr>
        <w:t>García-Izquierdo</w:t>
      </w:r>
      <w:proofErr w:type="spellEnd"/>
      <w:r w:rsidRPr="005C5751">
        <w:rPr>
          <w:rFonts w:ascii="Arial" w:hAnsi="Arial" w:cs="Arial"/>
          <w:lang w:val="en-US"/>
        </w:rPr>
        <w:t xml:space="preserve">, C., Ramos, JL., y Segura, </w:t>
      </w:r>
      <w:proofErr w:type="gramStart"/>
      <w:r w:rsidRPr="005C5751">
        <w:rPr>
          <w:rFonts w:ascii="Arial" w:hAnsi="Arial" w:cs="Arial"/>
          <w:lang w:val="en-US"/>
        </w:rPr>
        <w:t>A</w:t>
      </w:r>
      <w:proofErr w:type="gramEnd"/>
      <w:r w:rsidRPr="005C5751">
        <w:rPr>
          <w:rFonts w:ascii="Arial" w:hAnsi="Arial" w:cs="Arial"/>
          <w:lang w:val="en-US"/>
        </w:rPr>
        <w:t xml:space="preserve"> (2024) </w:t>
      </w:r>
      <w:r w:rsidRPr="005C5751">
        <w:rPr>
          <w:rFonts w:ascii="Arial" w:hAnsi="Arial" w:cs="Arial"/>
          <w:lang w:val="en-US"/>
        </w:rPr>
        <w:t>Phosphorus acquisition by plants: challenges and promising strategies for sustainable agriculture in the XXI century</w:t>
      </w:r>
      <w:r>
        <w:rPr>
          <w:rFonts w:ascii="Arial" w:hAnsi="Arial" w:cs="Arial"/>
          <w:lang w:val="en-US"/>
        </w:rPr>
        <w:t xml:space="preserve">. PEDOSPHERE </w:t>
      </w:r>
      <w:proofErr w:type="spellStart"/>
      <w:r w:rsidRPr="005C5751">
        <w:rPr>
          <w:rFonts w:ascii="Arial" w:hAnsi="Arial" w:cs="Arial"/>
          <w:lang w:val="en-US"/>
        </w:rPr>
        <w:t>Pedosphere</w:t>
      </w:r>
      <w:proofErr w:type="spellEnd"/>
      <w:r>
        <w:rPr>
          <w:rFonts w:ascii="Arial" w:hAnsi="Arial" w:cs="Arial"/>
          <w:lang w:val="en-US"/>
        </w:rPr>
        <w:t xml:space="preserve">, </w:t>
      </w:r>
      <w:r w:rsidRPr="005C5751">
        <w:rPr>
          <w:rFonts w:ascii="Arial" w:hAnsi="Arial" w:cs="Arial"/>
          <w:lang w:val="en-US"/>
        </w:rPr>
        <w:t>DOI: 10.1016/j.pedsph.2024.05.002</w:t>
      </w:r>
    </w:p>
    <w:p w:rsidR="00F115CB" w:rsidRDefault="00F115CB" w:rsidP="005C575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115CB">
        <w:rPr>
          <w:rFonts w:ascii="Arial" w:hAnsi="Arial" w:cs="Arial"/>
        </w:rPr>
        <w:t xml:space="preserve">Segura, A y </w:t>
      </w:r>
      <w:r w:rsidRPr="00F115CB">
        <w:rPr>
          <w:rFonts w:ascii="Arial" w:hAnsi="Arial" w:cs="Arial"/>
          <w:b/>
        </w:rPr>
        <w:t>Molina, L (C.A)</w:t>
      </w:r>
      <w:r>
        <w:rPr>
          <w:rFonts w:ascii="Arial" w:hAnsi="Arial" w:cs="Arial"/>
          <w:b/>
        </w:rPr>
        <w:t xml:space="preserve"> </w:t>
      </w:r>
      <w:r w:rsidRPr="00F115CB">
        <w:rPr>
          <w:rFonts w:ascii="Arial" w:hAnsi="Arial" w:cs="Arial"/>
        </w:rPr>
        <w:t>(2023)</w:t>
      </w:r>
      <w:r w:rsidRPr="00F115CB">
        <w:t xml:space="preserve"> </w:t>
      </w:r>
      <w:r w:rsidRPr="00F115CB">
        <w:rPr>
          <w:rFonts w:ascii="Arial" w:hAnsi="Arial" w:cs="Arial"/>
        </w:rPr>
        <w:t xml:space="preserve">LuxR402 of </w:t>
      </w:r>
      <w:proofErr w:type="spellStart"/>
      <w:r w:rsidRPr="00F115CB">
        <w:rPr>
          <w:rFonts w:ascii="Arial" w:hAnsi="Arial" w:cs="Arial"/>
          <w:i/>
        </w:rPr>
        <w:t>Novosphingobium</w:t>
      </w:r>
      <w:proofErr w:type="spellEnd"/>
      <w:r w:rsidRPr="00F115CB">
        <w:rPr>
          <w:rFonts w:ascii="Arial" w:hAnsi="Arial" w:cs="Arial"/>
        </w:rPr>
        <w:t xml:space="preserve"> </w:t>
      </w:r>
      <w:proofErr w:type="spellStart"/>
      <w:r w:rsidRPr="00F115CB">
        <w:rPr>
          <w:rFonts w:ascii="Arial" w:hAnsi="Arial" w:cs="Arial"/>
        </w:rPr>
        <w:t>sp</w:t>
      </w:r>
      <w:proofErr w:type="spellEnd"/>
      <w:r w:rsidRPr="00F115CB">
        <w:rPr>
          <w:rFonts w:ascii="Arial" w:hAnsi="Arial" w:cs="Arial"/>
        </w:rPr>
        <w:t xml:space="preserve">. </w:t>
      </w:r>
      <w:r w:rsidRPr="00F115CB">
        <w:rPr>
          <w:rFonts w:ascii="Arial" w:hAnsi="Arial" w:cs="Arial"/>
          <w:lang w:val="en-US"/>
        </w:rPr>
        <w:t>HR1a regulates the correct configuration of cell envelopes</w:t>
      </w:r>
      <w:r>
        <w:rPr>
          <w:rFonts w:ascii="Arial" w:hAnsi="Arial" w:cs="Arial"/>
          <w:lang w:val="en-US"/>
        </w:rPr>
        <w:t xml:space="preserve">. </w:t>
      </w:r>
      <w:r w:rsidRPr="00F115CB">
        <w:rPr>
          <w:rFonts w:ascii="Arial" w:hAnsi="Arial" w:cs="Arial"/>
          <w:lang w:val="en-US"/>
        </w:rPr>
        <w:t>FRONTIERS IN MICROBIOLOGY</w:t>
      </w:r>
      <w:r>
        <w:rPr>
          <w:rFonts w:ascii="Arial" w:hAnsi="Arial" w:cs="Arial"/>
          <w:lang w:val="en-US"/>
        </w:rPr>
        <w:t xml:space="preserve">. </w:t>
      </w:r>
      <w:r w:rsidRPr="00F115CB">
        <w:rPr>
          <w:rFonts w:ascii="Arial" w:hAnsi="Arial" w:cs="Arial"/>
          <w:b/>
          <w:lang w:val="en-US"/>
        </w:rPr>
        <w:t>14</w:t>
      </w:r>
      <w:r>
        <w:rPr>
          <w:rFonts w:ascii="Arial" w:hAnsi="Arial" w:cs="Arial"/>
          <w:lang w:val="en-US"/>
        </w:rPr>
        <w:t>:</w:t>
      </w:r>
      <w:r w:rsidRPr="00F115CB">
        <w:rPr>
          <w:lang w:val="en-US"/>
        </w:rPr>
        <w:t xml:space="preserve"> </w:t>
      </w:r>
      <w:r w:rsidRPr="00F115CB">
        <w:rPr>
          <w:rFonts w:ascii="Arial" w:hAnsi="Arial" w:cs="Arial"/>
          <w:lang w:val="en-US"/>
        </w:rPr>
        <w:t>1205860</w:t>
      </w:r>
      <w:r>
        <w:rPr>
          <w:rFonts w:ascii="Arial" w:hAnsi="Arial" w:cs="Arial"/>
          <w:lang w:val="en-US"/>
        </w:rPr>
        <w:t>.</w:t>
      </w:r>
      <w:r w:rsidRPr="00F115CB">
        <w:rPr>
          <w:lang w:val="en-US"/>
        </w:rPr>
        <w:t xml:space="preserve"> </w:t>
      </w:r>
      <w:r w:rsidRPr="00F115CB">
        <w:rPr>
          <w:rFonts w:ascii="Arial" w:hAnsi="Arial" w:cs="Arial"/>
          <w:lang w:val="en-US"/>
        </w:rPr>
        <w:t>DOI10.3389/fmicb.</w:t>
      </w:r>
      <w:proofErr w:type="gramStart"/>
      <w:r w:rsidRPr="00F115CB">
        <w:rPr>
          <w:rFonts w:ascii="Arial" w:hAnsi="Arial" w:cs="Arial"/>
          <w:lang w:val="en-US"/>
        </w:rPr>
        <w:t>2023.1205860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.</w:t>
      </w:r>
      <w:proofErr w:type="gramEnd"/>
    </w:p>
    <w:p w:rsidR="005C5751" w:rsidRDefault="00D26717" w:rsidP="00B5135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C5751">
        <w:rPr>
          <w:rFonts w:ascii="Arial" w:hAnsi="Arial" w:cs="Arial"/>
          <w:lang w:val="en-US"/>
        </w:rPr>
        <w:t xml:space="preserve">Sánchez-Castro, I., </w:t>
      </w:r>
      <w:r w:rsidRPr="005C5751">
        <w:rPr>
          <w:rFonts w:ascii="Arial" w:hAnsi="Arial" w:cs="Arial"/>
          <w:b/>
          <w:lang w:val="en-US"/>
        </w:rPr>
        <w:t>Molina, L</w:t>
      </w:r>
      <w:r w:rsidRPr="005C5751">
        <w:rPr>
          <w:rFonts w:ascii="Arial" w:hAnsi="Arial" w:cs="Arial"/>
          <w:lang w:val="en-US"/>
        </w:rPr>
        <w:t>., Prieto-</w:t>
      </w:r>
      <w:proofErr w:type="spellStart"/>
      <w:r w:rsidRPr="005C5751">
        <w:rPr>
          <w:rFonts w:ascii="Arial" w:hAnsi="Arial" w:cs="Arial"/>
          <w:lang w:val="en-US"/>
        </w:rPr>
        <w:t>Fernández</w:t>
      </w:r>
      <w:proofErr w:type="spellEnd"/>
      <w:r w:rsidRPr="005C5751">
        <w:rPr>
          <w:rFonts w:ascii="Arial" w:hAnsi="Arial" w:cs="Arial"/>
          <w:lang w:val="en-US"/>
        </w:rPr>
        <w:t xml:space="preserve">, MA., Segura, </w:t>
      </w:r>
      <w:proofErr w:type="gramStart"/>
      <w:r w:rsidRPr="005C5751">
        <w:rPr>
          <w:rFonts w:ascii="Arial" w:hAnsi="Arial" w:cs="Arial"/>
          <w:lang w:val="en-US"/>
        </w:rPr>
        <w:t>A</w:t>
      </w:r>
      <w:proofErr w:type="gramEnd"/>
      <w:r w:rsidRPr="005C5751">
        <w:rPr>
          <w:rFonts w:ascii="Arial" w:hAnsi="Arial" w:cs="Arial"/>
          <w:lang w:val="en-US"/>
        </w:rPr>
        <w:t xml:space="preserve"> (2023) Past, present and future trends in the remediation of heavy-metal contaminated soil- Remediation techniques applied in real soil-contamination events. HELIYON </w:t>
      </w:r>
      <w:r w:rsidRPr="005C5751">
        <w:rPr>
          <w:rFonts w:ascii="Arial" w:hAnsi="Arial" w:cs="Arial"/>
          <w:b/>
          <w:lang w:val="en-US"/>
        </w:rPr>
        <w:t>9</w:t>
      </w:r>
      <w:r w:rsidRPr="005C5751">
        <w:rPr>
          <w:rFonts w:ascii="Arial" w:hAnsi="Arial" w:cs="Arial"/>
          <w:lang w:val="en-US"/>
        </w:rPr>
        <w:t>:</w:t>
      </w:r>
      <w:r w:rsidRPr="005C5751">
        <w:rPr>
          <w:lang w:val="en-US"/>
        </w:rPr>
        <w:t xml:space="preserve"> </w:t>
      </w:r>
      <w:r w:rsidRPr="005C5751">
        <w:rPr>
          <w:rFonts w:ascii="Arial" w:hAnsi="Arial" w:cs="Arial"/>
          <w:lang w:val="en-US"/>
        </w:rPr>
        <w:t>e16692. DOI10.1016/</w:t>
      </w:r>
      <w:proofErr w:type="spellStart"/>
      <w:r w:rsidRPr="005C5751">
        <w:rPr>
          <w:rFonts w:ascii="Arial" w:hAnsi="Arial" w:cs="Arial"/>
          <w:lang w:val="en-US"/>
        </w:rPr>
        <w:t>j.heliyon</w:t>
      </w:r>
      <w:proofErr w:type="spellEnd"/>
      <w:r w:rsidRPr="005C5751">
        <w:rPr>
          <w:rFonts w:ascii="Arial" w:hAnsi="Arial" w:cs="Arial"/>
          <w:lang w:val="en-US"/>
        </w:rPr>
        <w:t xml:space="preserve">. 2023.e16692, </w:t>
      </w:r>
    </w:p>
    <w:p w:rsidR="00F115CB" w:rsidRPr="005C5751" w:rsidRDefault="00F115CB" w:rsidP="00B5135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C5751">
        <w:rPr>
          <w:rFonts w:ascii="Arial" w:hAnsi="Arial" w:cs="Arial"/>
          <w:lang w:val="en-US"/>
        </w:rPr>
        <w:t xml:space="preserve">Duque, E., </w:t>
      </w:r>
      <w:proofErr w:type="spellStart"/>
      <w:r w:rsidRPr="005C5751">
        <w:rPr>
          <w:rFonts w:ascii="Arial" w:hAnsi="Arial" w:cs="Arial"/>
          <w:lang w:val="en-US"/>
        </w:rPr>
        <w:t>Udaondo</w:t>
      </w:r>
      <w:proofErr w:type="spellEnd"/>
      <w:r w:rsidRPr="005C5751">
        <w:rPr>
          <w:rFonts w:ascii="Arial" w:hAnsi="Arial" w:cs="Arial"/>
          <w:lang w:val="en-US"/>
        </w:rPr>
        <w:t xml:space="preserve"> Z., </w:t>
      </w:r>
      <w:r w:rsidRPr="005C5751">
        <w:rPr>
          <w:rFonts w:ascii="Arial" w:hAnsi="Arial" w:cs="Arial"/>
          <w:b/>
          <w:lang w:val="en-US"/>
        </w:rPr>
        <w:t>Molina L</w:t>
      </w:r>
      <w:r w:rsidRPr="005C5751">
        <w:rPr>
          <w:rFonts w:ascii="Arial" w:hAnsi="Arial" w:cs="Arial"/>
          <w:lang w:val="en-US"/>
        </w:rPr>
        <w:t>., de la Torre J., Godoy P. y Ramos J.L. (2022)</w:t>
      </w:r>
      <w:r w:rsidRPr="005C5751">
        <w:rPr>
          <w:lang w:val="en-US"/>
        </w:rPr>
        <w:t xml:space="preserve"> </w:t>
      </w:r>
      <w:r w:rsidRPr="005C5751">
        <w:rPr>
          <w:rFonts w:ascii="Arial" w:hAnsi="Arial" w:cs="Arial"/>
          <w:lang w:val="en-US"/>
        </w:rPr>
        <w:t xml:space="preserve">Providing octane degradation capability to </w:t>
      </w:r>
      <w:r w:rsidRPr="005C5751">
        <w:rPr>
          <w:rFonts w:ascii="Arial" w:hAnsi="Arial" w:cs="Arial"/>
          <w:i/>
          <w:lang w:val="en-US"/>
        </w:rPr>
        <w:t>Pseudomonas putida</w:t>
      </w:r>
      <w:r w:rsidRPr="005C5751">
        <w:rPr>
          <w:rFonts w:ascii="Arial" w:hAnsi="Arial" w:cs="Arial"/>
          <w:lang w:val="en-US"/>
        </w:rPr>
        <w:t xml:space="preserve"> KT2440 through the horizontal acquisition of </w:t>
      </w:r>
      <w:proofErr w:type="spellStart"/>
      <w:r w:rsidRPr="005C5751">
        <w:rPr>
          <w:rFonts w:ascii="Arial" w:hAnsi="Arial" w:cs="Arial"/>
          <w:i/>
          <w:lang w:val="en-US"/>
        </w:rPr>
        <w:t>oct</w:t>
      </w:r>
      <w:proofErr w:type="spellEnd"/>
      <w:r w:rsidRPr="005C5751">
        <w:rPr>
          <w:rFonts w:ascii="Arial" w:hAnsi="Arial" w:cs="Arial"/>
          <w:lang w:val="en-US"/>
        </w:rPr>
        <w:t xml:space="preserve"> genes located on an integrative and conjugative element, ENVIRONMENTAL MICROBIOLOGY REPORTS. </w:t>
      </w:r>
      <w:r w:rsidRPr="005C5751">
        <w:rPr>
          <w:rFonts w:ascii="Arial" w:hAnsi="Arial" w:cs="Arial"/>
          <w:b/>
          <w:lang w:val="en-US"/>
        </w:rPr>
        <w:t>14</w:t>
      </w:r>
      <w:r w:rsidRPr="005C5751">
        <w:rPr>
          <w:rFonts w:ascii="Arial" w:hAnsi="Arial" w:cs="Arial"/>
          <w:lang w:val="en-US"/>
        </w:rPr>
        <w:t xml:space="preserve">:934-946. DOI 10.1111/1758-2229.13097. </w:t>
      </w:r>
      <w:proofErr w:type="spellStart"/>
      <w:r w:rsidRPr="005C5751">
        <w:rPr>
          <w:rFonts w:ascii="Arial" w:hAnsi="Arial" w:cs="Arial"/>
          <w:lang w:val="en-US"/>
        </w:rPr>
        <w:t>Citas</w:t>
      </w:r>
      <w:proofErr w:type="spellEnd"/>
      <w:r w:rsidRPr="005C5751">
        <w:rPr>
          <w:rFonts w:ascii="Arial" w:hAnsi="Arial" w:cs="Arial"/>
          <w:lang w:val="en-US"/>
        </w:rPr>
        <w:t xml:space="preserve"> 2. </w:t>
      </w:r>
      <w:proofErr w:type="spellStart"/>
      <w:r w:rsidRPr="005C5751">
        <w:rPr>
          <w:rFonts w:ascii="Arial" w:hAnsi="Arial" w:cs="Arial"/>
          <w:lang w:val="en-US"/>
        </w:rPr>
        <w:t>Posición</w:t>
      </w:r>
      <w:proofErr w:type="spellEnd"/>
      <w:r w:rsidRPr="005C5751">
        <w:rPr>
          <w:rFonts w:ascii="Arial" w:hAnsi="Arial" w:cs="Arial"/>
          <w:lang w:val="en-US"/>
        </w:rPr>
        <w:t>. 3/6</w:t>
      </w:r>
    </w:p>
    <w:p w:rsidR="005C5751" w:rsidRPr="005C5751" w:rsidRDefault="00F115CB" w:rsidP="005525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5C5751">
        <w:rPr>
          <w:rFonts w:ascii="Arial" w:hAnsi="Arial" w:cs="Arial"/>
          <w:lang w:val="en-US"/>
        </w:rPr>
        <w:t xml:space="preserve">Segura, A., Jiménez, L., y </w:t>
      </w:r>
      <w:r w:rsidRPr="005C5751">
        <w:rPr>
          <w:rFonts w:ascii="Arial" w:hAnsi="Arial" w:cs="Arial"/>
          <w:b/>
          <w:lang w:val="en-US"/>
        </w:rPr>
        <w:t xml:space="preserve">Molina, L </w:t>
      </w:r>
      <w:r w:rsidRPr="005C5751">
        <w:rPr>
          <w:rFonts w:ascii="Arial" w:hAnsi="Arial" w:cs="Arial"/>
          <w:lang w:val="en-US"/>
        </w:rPr>
        <w:t xml:space="preserve">(2022) Can microbiology help to make aviation more sustainable? MICROBIAL BIOTECHNOLOGY. </w:t>
      </w:r>
      <w:r w:rsidRPr="005C5751">
        <w:rPr>
          <w:rFonts w:ascii="Arial" w:hAnsi="Arial" w:cs="Arial"/>
          <w:b/>
          <w:lang w:val="en-US"/>
        </w:rPr>
        <w:t>16</w:t>
      </w:r>
      <w:r w:rsidRPr="005C5751">
        <w:rPr>
          <w:rFonts w:ascii="Arial" w:hAnsi="Arial" w:cs="Arial"/>
          <w:lang w:val="en-US"/>
        </w:rPr>
        <w:t xml:space="preserve">:190-194 DOI 10.1111/1751-7915.14191 </w:t>
      </w:r>
    </w:p>
    <w:p w:rsidR="00F115CB" w:rsidRPr="005C5751" w:rsidRDefault="00F115CB" w:rsidP="005525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5C5751">
        <w:rPr>
          <w:rFonts w:ascii="Arial" w:hAnsi="Arial" w:cs="Arial"/>
          <w:lang w:val="en-US"/>
        </w:rPr>
        <w:t xml:space="preserve">Segura, A., y </w:t>
      </w:r>
      <w:r w:rsidRPr="005C5751">
        <w:rPr>
          <w:rFonts w:ascii="Arial" w:hAnsi="Arial" w:cs="Arial"/>
          <w:b/>
          <w:bCs/>
          <w:lang w:val="en-US"/>
        </w:rPr>
        <w:t>Molina, L</w:t>
      </w:r>
      <w:r w:rsidRPr="005C5751">
        <w:rPr>
          <w:rFonts w:ascii="Arial" w:hAnsi="Arial" w:cs="Arial"/>
          <w:lang w:val="en-US"/>
        </w:rPr>
        <w:t xml:space="preserve"> Plant salt tolerance: ACC deaminase-producing endophytes change plant proteomic profiles. ENVIRO</w:t>
      </w:r>
      <w:r w:rsidRPr="005C5751">
        <w:rPr>
          <w:rFonts w:ascii="Arial" w:hAnsi="Arial" w:cs="Arial"/>
          <w:lang w:val="en-GB"/>
        </w:rPr>
        <w:t xml:space="preserve">NMENTAL MICROBIOLOGY. </w:t>
      </w:r>
      <w:r w:rsidRPr="005C5751">
        <w:rPr>
          <w:rFonts w:ascii="Arial" w:hAnsi="Arial" w:cs="Arial"/>
          <w:b/>
          <w:bCs/>
          <w:lang w:val="en-GB"/>
        </w:rPr>
        <w:t>24.</w:t>
      </w:r>
      <w:r w:rsidRPr="005C5751">
        <w:rPr>
          <w:rFonts w:ascii="Arial" w:hAnsi="Arial" w:cs="Arial"/>
          <w:lang w:val="en-GB"/>
        </w:rPr>
        <w:t xml:space="preserve">3310-3312. DOI 10.1111/1462-2920.15967 </w:t>
      </w:r>
    </w:p>
    <w:p w:rsidR="00F115CB" w:rsidRPr="001F2D0A" w:rsidRDefault="00F115CB" w:rsidP="00F115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1F2D0A">
        <w:rPr>
          <w:rFonts w:ascii="Arial" w:hAnsi="Arial" w:cs="Arial"/>
          <w:b/>
          <w:bCs/>
          <w:lang w:val="en-GB"/>
        </w:rPr>
        <w:t>Molina, L. (C.A),</w:t>
      </w:r>
      <w:r w:rsidRPr="001F2D0A">
        <w:rPr>
          <w:rFonts w:ascii="Arial" w:hAnsi="Arial" w:cs="Arial"/>
          <w:lang w:val="en-GB"/>
        </w:rPr>
        <w:t xml:space="preserve"> y Segura, </w:t>
      </w:r>
      <w:proofErr w:type="gramStart"/>
      <w:r w:rsidRPr="001F2D0A">
        <w:rPr>
          <w:rFonts w:ascii="Arial" w:hAnsi="Arial" w:cs="Arial"/>
          <w:lang w:val="en-GB"/>
        </w:rPr>
        <w:t>A</w:t>
      </w:r>
      <w:proofErr w:type="gramEnd"/>
      <w:r w:rsidRPr="001F2D0A">
        <w:rPr>
          <w:rFonts w:ascii="Arial" w:hAnsi="Arial" w:cs="Arial"/>
          <w:lang w:val="en-GB"/>
        </w:rPr>
        <w:t xml:space="preserve"> (2021)</w:t>
      </w:r>
      <w:r w:rsidRPr="001F2D0A">
        <w:rPr>
          <w:lang w:val="en-GB"/>
        </w:rPr>
        <w:t xml:space="preserve"> </w:t>
      </w:r>
      <w:r w:rsidRPr="001F2D0A">
        <w:rPr>
          <w:rFonts w:ascii="Arial" w:hAnsi="Arial" w:cs="Arial"/>
          <w:lang w:val="en-GB"/>
        </w:rPr>
        <w:t xml:space="preserve">Biochemical and Metabolic Plant Responses toward Polycyclic Aromatic Hydrocarbons and Heavy Metals Present in Atmospheric Pollution. PLANTS-BASEL </w:t>
      </w:r>
      <w:r w:rsidRPr="001F2D0A">
        <w:rPr>
          <w:rFonts w:ascii="Arial" w:hAnsi="Arial" w:cs="Arial"/>
          <w:b/>
          <w:bCs/>
          <w:lang w:val="en-GB"/>
        </w:rPr>
        <w:t>10-</w:t>
      </w:r>
      <w:r w:rsidRPr="001F2D0A">
        <w:rPr>
          <w:rFonts w:ascii="Arial" w:hAnsi="Arial" w:cs="Arial"/>
          <w:lang w:val="en-GB"/>
        </w:rPr>
        <w:t>2305</w:t>
      </w:r>
      <w:r w:rsidRPr="001F2D0A">
        <w:rPr>
          <w:rFonts w:ascii="Arial" w:hAnsi="Arial" w:cs="Arial"/>
          <w:b/>
          <w:bCs/>
          <w:lang w:val="en-GB"/>
        </w:rPr>
        <w:t xml:space="preserve"> </w:t>
      </w:r>
      <w:r w:rsidRPr="001F2D0A">
        <w:rPr>
          <w:rFonts w:ascii="Arial" w:hAnsi="Arial" w:cs="Arial"/>
          <w:lang w:val="en-GB"/>
        </w:rPr>
        <w:t xml:space="preserve">DOI 10.3390/plants10112305 </w:t>
      </w:r>
    </w:p>
    <w:p w:rsidR="005C5751" w:rsidRPr="005C5751" w:rsidRDefault="00F115CB" w:rsidP="00F42783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C5751">
        <w:rPr>
          <w:rFonts w:ascii="Arial" w:hAnsi="Arial" w:cs="Arial"/>
          <w:b/>
          <w:bCs/>
        </w:rPr>
        <w:t>Molina, L.,</w:t>
      </w:r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Udaondo</w:t>
      </w:r>
      <w:proofErr w:type="spellEnd"/>
      <w:r w:rsidRPr="005C5751">
        <w:rPr>
          <w:rFonts w:ascii="Arial" w:hAnsi="Arial" w:cs="Arial"/>
        </w:rPr>
        <w:t xml:space="preserve">, Z., Montero-Curiel, M., …Segura, A. (2021) </w:t>
      </w:r>
      <w:proofErr w:type="spellStart"/>
      <w:r w:rsidRPr="005C5751">
        <w:rPr>
          <w:rFonts w:ascii="Arial" w:hAnsi="Arial" w:cs="Arial"/>
        </w:rPr>
        <w:t>Clover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Root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Exudates</w:t>
      </w:r>
      <w:proofErr w:type="spellEnd"/>
      <w:r w:rsidRPr="005C5751">
        <w:rPr>
          <w:rFonts w:ascii="Arial" w:hAnsi="Arial" w:cs="Arial"/>
        </w:rPr>
        <w:t xml:space="preserve"> Favor</w:t>
      </w:r>
      <w:r w:rsidRPr="005C5751">
        <w:rPr>
          <w:rFonts w:ascii="Arial" w:hAnsi="Arial" w:cs="Arial"/>
          <w:i/>
          <w:iCs/>
        </w:rPr>
        <w:t xml:space="preserve"> </w:t>
      </w:r>
      <w:proofErr w:type="spellStart"/>
      <w:r w:rsidRPr="005C5751">
        <w:rPr>
          <w:rFonts w:ascii="Arial" w:hAnsi="Arial" w:cs="Arial"/>
          <w:i/>
          <w:iCs/>
        </w:rPr>
        <w:t>Novosphingobium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sp</w:t>
      </w:r>
      <w:proofErr w:type="spellEnd"/>
      <w:r w:rsidRPr="005C5751">
        <w:rPr>
          <w:rFonts w:ascii="Arial" w:hAnsi="Arial" w:cs="Arial"/>
        </w:rPr>
        <w:t xml:space="preserve">. </w:t>
      </w:r>
      <w:r w:rsidRPr="005C5751">
        <w:rPr>
          <w:rFonts w:ascii="Arial" w:hAnsi="Arial" w:cs="Arial"/>
          <w:lang w:val="en-GB"/>
        </w:rPr>
        <w:t xml:space="preserve">HR1a Establishment in the Rhizosphere and Promote </w:t>
      </w:r>
      <w:proofErr w:type="spellStart"/>
      <w:r w:rsidRPr="005C5751">
        <w:rPr>
          <w:rFonts w:ascii="Arial" w:hAnsi="Arial" w:cs="Arial"/>
          <w:lang w:val="en-GB"/>
        </w:rPr>
        <w:t>Phenanthrene</w:t>
      </w:r>
      <w:proofErr w:type="spellEnd"/>
      <w:r w:rsidRPr="005C5751">
        <w:rPr>
          <w:rFonts w:ascii="Arial" w:hAnsi="Arial" w:cs="Arial"/>
          <w:lang w:val="en-GB"/>
        </w:rPr>
        <w:t xml:space="preserve"> </w:t>
      </w:r>
      <w:proofErr w:type="spellStart"/>
      <w:r w:rsidRPr="005C5751">
        <w:rPr>
          <w:rFonts w:ascii="Arial" w:hAnsi="Arial" w:cs="Arial"/>
          <w:lang w:val="en-GB"/>
        </w:rPr>
        <w:t>Rhizoremediation</w:t>
      </w:r>
      <w:proofErr w:type="spellEnd"/>
      <w:r w:rsidRPr="005C5751">
        <w:rPr>
          <w:rFonts w:ascii="Arial" w:hAnsi="Arial" w:cs="Arial"/>
          <w:lang w:val="en-GB"/>
        </w:rPr>
        <w:t xml:space="preserve">.  MSPHERE. </w:t>
      </w:r>
      <w:r w:rsidRPr="005C5751">
        <w:rPr>
          <w:rFonts w:ascii="Arial" w:hAnsi="Arial" w:cs="Arial"/>
          <w:b/>
          <w:bCs/>
          <w:lang w:val="en-US"/>
        </w:rPr>
        <w:t>6</w:t>
      </w:r>
      <w:r w:rsidRPr="005C5751">
        <w:rPr>
          <w:rFonts w:ascii="Arial" w:hAnsi="Arial" w:cs="Arial"/>
          <w:lang w:val="en-US"/>
        </w:rPr>
        <w:t xml:space="preserve">-e00412-21 DOI 10.1128/mSphere.00412-21. </w:t>
      </w:r>
    </w:p>
    <w:p w:rsidR="005C5751" w:rsidRPr="005C5751" w:rsidRDefault="00F115CB" w:rsidP="005C5751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C5751">
        <w:rPr>
          <w:rFonts w:ascii="Arial" w:hAnsi="Arial" w:cs="Arial"/>
        </w:rPr>
        <w:t xml:space="preserve">Segura, A., </w:t>
      </w:r>
      <w:proofErr w:type="spellStart"/>
      <w:r w:rsidRPr="005C5751">
        <w:rPr>
          <w:rFonts w:ascii="Arial" w:hAnsi="Arial" w:cs="Arial"/>
        </w:rPr>
        <w:t>Udaondo</w:t>
      </w:r>
      <w:proofErr w:type="spellEnd"/>
      <w:r w:rsidRPr="005C5751">
        <w:rPr>
          <w:rFonts w:ascii="Arial" w:hAnsi="Arial" w:cs="Arial"/>
        </w:rPr>
        <w:t xml:space="preserve">, Z., y </w:t>
      </w:r>
      <w:r w:rsidRPr="005C5751">
        <w:rPr>
          <w:rFonts w:ascii="Arial" w:hAnsi="Arial" w:cs="Arial"/>
          <w:b/>
          <w:bCs/>
        </w:rPr>
        <w:t>Molina, L</w:t>
      </w:r>
      <w:r w:rsidRPr="005C5751">
        <w:rPr>
          <w:rFonts w:ascii="Arial" w:hAnsi="Arial" w:cs="Arial"/>
        </w:rPr>
        <w:t xml:space="preserve"> </w:t>
      </w:r>
      <w:r w:rsidRPr="005C5751">
        <w:rPr>
          <w:rFonts w:ascii="Arial" w:hAnsi="Arial" w:cs="Arial"/>
          <w:b/>
          <w:bCs/>
        </w:rPr>
        <w:t>(C.A)</w:t>
      </w:r>
      <w:r w:rsidRPr="005C5751">
        <w:rPr>
          <w:rFonts w:ascii="Arial" w:hAnsi="Arial" w:cs="Arial"/>
        </w:rPr>
        <w:t xml:space="preserve"> (2021) </w:t>
      </w:r>
      <w:proofErr w:type="spellStart"/>
      <w:r w:rsidRPr="005C5751">
        <w:rPr>
          <w:rFonts w:ascii="Arial" w:hAnsi="Arial" w:cs="Arial"/>
        </w:rPr>
        <w:t>PahT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regulates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carbon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fluxes</w:t>
      </w:r>
      <w:proofErr w:type="spellEnd"/>
      <w:r w:rsidRPr="005C5751">
        <w:rPr>
          <w:rFonts w:ascii="Arial" w:hAnsi="Arial" w:cs="Arial"/>
        </w:rPr>
        <w:t xml:space="preserve"> in </w:t>
      </w:r>
      <w:proofErr w:type="spellStart"/>
      <w:r w:rsidRPr="005C5751">
        <w:rPr>
          <w:rFonts w:ascii="Arial" w:hAnsi="Arial" w:cs="Arial"/>
          <w:i/>
          <w:iCs/>
        </w:rPr>
        <w:t>Novosphingobium</w:t>
      </w:r>
      <w:proofErr w:type="spellEnd"/>
      <w:r w:rsidRPr="005C5751">
        <w:rPr>
          <w:rFonts w:ascii="Arial" w:hAnsi="Arial" w:cs="Arial"/>
        </w:rPr>
        <w:t xml:space="preserve"> </w:t>
      </w:r>
      <w:proofErr w:type="spellStart"/>
      <w:r w:rsidRPr="005C5751">
        <w:rPr>
          <w:rFonts w:ascii="Arial" w:hAnsi="Arial" w:cs="Arial"/>
        </w:rPr>
        <w:t>sp</w:t>
      </w:r>
      <w:proofErr w:type="spellEnd"/>
      <w:r w:rsidRPr="005C5751">
        <w:rPr>
          <w:rFonts w:ascii="Arial" w:hAnsi="Arial" w:cs="Arial"/>
        </w:rPr>
        <w:t xml:space="preserve">. </w:t>
      </w:r>
      <w:r w:rsidRPr="005C5751">
        <w:rPr>
          <w:rFonts w:ascii="Arial" w:hAnsi="Arial" w:cs="Arial"/>
          <w:lang w:val="en-GB"/>
        </w:rPr>
        <w:t xml:space="preserve">HR1a and influences its survival in soil and rhizospheres. </w:t>
      </w:r>
      <w:r w:rsidRPr="005C5751">
        <w:rPr>
          <w:rFonts w:ascii="Arial" w:hAnsi="Arial" w:cs="Arial"/>
          <w:lang w:val="en-US"/>
        </w:rPr>
        <w:t xml:space="preserve">ENVIRONMENTAL MICROBIOLOGY. </w:t>
      </w:r>
      <w:r w:rsidRPr="005C5751">
        <w:rPr>
          <w:rFonts w:ascii="Arial" w:hAnsi="Arial" w:cs="Arial"/>
          <w:b/>
          <w:bCs/>
          <w:lang w:val="en-US"/>
        </w:rPr>
        <w:t>23</w:t>
      </w:r>
      <w:r w:rsidRPr="005C5751">
        <w:rPr>
          <w:rFonts w:ascii="Arial" w:hAnsi="Arial" w:cs="Arial"/>
          <w:lang w:val="en-US"/>
        </w:rPr>
        <w:t>:</w:t>
      </w:r>
      <w:r w:rsidRPr="005C5751">
        <w:rPr>
          <w:lang w:val="en-US"/>
        </w:rPr>
        <w:t xml:space="preserve"> </w:t>
      </w:r>
      <w:r w:rsidRPr="005C5751">
        <w:rPr>
          <w:rFonts w:ascii="Arial" w:hAnsi="Arial" w:cs="Arial"/>
          <w:lang w:val="en-US"/>
        </w:rPr>
        <w:t xml:space="preserve">2969-2991. DO 10.1111/1462-2920.15509. </w:t>
      </w:r>
    </w:p>
    <w:p w:rsidR="00F115CB" w:rsidRPr="001F2D0A" w:rsidRDefault="00F115CB" w:rsidP="00F115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1F2D0A">
        <w:rPr>
          <w:rFonts w:ascii="Arial" w:hAnsi="Arial" w:cs="Arial"/>
          <w:b/>
          <w:bCs/>
          <w:lang w:val="en-GB"/>
        </w:rPr>
        <w:t>Molina, L</w:t>
      </w:r>
      <w:r w:rsidRPr="001F2D0A">
        <w:rPr>
          <w:rFonts w:ascii="Arial" w:hAnsi="Arial" w:cs="Arial"/>
          <w:lang w:val="en-GB"/>
        </w:rPr>
        <w:t xml:space="preserve">., </w:t>
      </w:r>
      <w:proofErr w:type="spellStart"/>
      <w:r w:rsidRPr="001F2D0A">
        <w:rPr>
          <w:rFonts w:ascii="Arial" w:hAnsi="Arial" w:cs="Arial"/>
          <w:lang w:val="en-GB"/>
        </w:rPr>
        <w:t>Wittich</w:t>
      </w:r>
      <w:proofErr w:type="spellEnd"/>
      <w:r w:rsidRPr="001F2D0A">
        <w:rPr>
          <w:rFonts w:ascii="Arial" w:hAnsi="Arial" w:cs="Arial"/>
          <w:lang w:val="en-GB"/>
        </w:rPr>
        <w:t xml:space="preserve">, </w:t>
      </w:r>
      <w:proofErr w:type="spellStart"/>
      <w:proofErr w:type="gramStart"/>
      <w:r w:rsidRPr="001F2D0A">
        <w:rPr>
          <w:rFonts w:ascii="Arial" w:hAnsi="Arial" w:cs="Arial"/>
          <w:lang w:val="en-GB"/>
        </w:rPr>
        <w:t>RM.,van</w:t>
      </w:r>
      <w:proofErr w:type="spellEnd"/>
      <w:proofErr w:type="gramEnd"/>
      <w:r w:rsidRPr="001F2D0A">
        <w:rPr>
          <w:rFonts w:ascii="Arial" w:hAnsi="Arial" w:cs="Arial"/>
          <w:lang w:val="en-GB"/>
        </w:rPr>
        <w:t xml:space="preserve"> </w:t>
      </w:r>
      <w:proofErr w:type="spellStart"/>
      <w:r w:rsidRPr="001F2D0A">
        <w:rPr>
          <w:rFonts w:ascii="Arial" w:hAnsi="Arial" w:cs="Arial"/>
          <w:lang w:val="en-GB"/>
        </w:rPr>
        <w:t>Dillewijn</w:t>
      </w:r>
      <w:proofErr w:type="spellEnd"/>
      <w:r w:rsidRPr="001F2D0A">
        <w:rPr>
          <w:rFonts w:ascii="Arial" w:hAnsi="Arial" w:cs="Arial"/>
          <w:lang w:val="en-GB"/>
        </w:rPr>
        <w:t xml:space="preserve">, P., y Segura, A (2021) Plant-Bacteria Interactions for the Elimination of Atmospheric Contaminants in Cities. AGRONOMY-BASEL. </w:t>
      </w:r>
      <w:r w:rsidRPr="001F2D0A">
        <w:rPr>
          <w:rFonts w:ascii="Arial" w:hAnsi="Arial" w:cs="Arial"/>
          <w:b/>
          <w:bCs/>
          <w:lang w:val="en-GB"/>
        </w:rPr>
        <w:t>11</w:t>
      </w:r>
      <w:r w:rsidRPr="001F2D0A">
        <w:rPr>
          <w:rFonts w:ascii="Arial" w:hAnsi="Arial" w:cs="Arial"/>
          <w:lang w:val="en-GB"/>
        </w:rPr>
        <w:t>-</w:t>
      </w:r>
      <w:r w:rsidRPr="005C5751">
        <w:rPr>
          <w:lang w:val="en-US"/>
        </w:rPr>
        <w:t xml:space="preserve"> </w:t>
      </w:r>
      <w:r w:rsidRPr="001F2D0A">
        <w:rPr>
          <w:rFonts w:ascii="Arial" w:hAnsi="Arial" w:cs="Arial"/>
          <w:lang w:val="en-GB"/>
        </w:rPr>
        <w:t xml:space="preserve">493. DOI 10.3390/agronomy11030493. </w:t>
      </w:r>
    </w:p>
    <w:p w:rsidR="00F115CB" w:rsidRPr="001F2D0A" w:rsidRDefault="00F115CB" w:rsidP="00F115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1F2D0A">
        <w:rPr>
          <w:rFonts w:ascii="Arial" w:hAnsi="Arial" w:cs="Arial"/>
          <w:b/>
          <w:bCs/>
          <w:lang w:val="en-GB"/>
        </w:rPr>
        <w:t>Molina, L.</w:t>
      </w:r>
      <w:r w:rsidRPr="001F2D0A">
        <w:rPr>
          <w:rFonts w:ascii="Arial" w:hAnsi="Arial" w:cs="Arial"/>
          <w:lang w:val="en-GB"/>
        </w:rPr>
        <w:t xml:space="preserve">, Segura, A., Duque, E., y Ramos, JL (2020) The versatility of </w:t>
      </w:r>
      <w:r w:rsidRPr="001F2D0A">
        <w:rPr>
          <w:rFonts w:ascii="Arial" w:hAnsi="Arial" w:cs="Arial"/>
          <w:i/>
          <w:iCs/>
          <w:lang w:val="en-GB"/>
        </w:rPr>
        <w:t>Pseudomonas putida</w:t>
      </w:r>
      <w:r w:rsidRPr="001F2D0A">
        <w:rPr>
          <w:rFonts w:ascii="Arial" w:hAnsi="Arial" w:cs="Arial"/>
          <w:lang w:val="en-GB"/>
        </w:rPr>
        <w:t xml:space="preserve"> in the rhizosphere environment. ADVANCES IN APPLIED MICROBIOLOGY. </w:t>
      </w:r>
      <w:r w:rsidRPr="001F2D0A">
        <w:rPr>
          <w:rFonts w:ascii="Arial" w:hAnsi="Arial" w:cs="Arial"/>
          <w:b/>
          <w:bCs/>
          <w:lang w:val="en-GB"/>
        </w:rPr>
        <w:t>110</w:t>
      </w:r>
      <w:r w:rsidRPr="001F2D0A">
        <w:rPr>
          <w:rFonts w:ascii="Arial" w:hAnsi="Arial" w:cs="Arial"/>
          <w:lang w:val="en-GB"/>
        </w:rPr>
        <w:t xml:space="preserve">:149-180. DOI 10.1016/bs.aambs.2019.12.002.   </w:t>
      </w:r>
    </w:p>
    <w:p w:rsidR="00F115CB" w:rsidRDefault="00F115CB" w:rsidP="00F115C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F2D0A">
        <w:rPr>
          <w:rFonts w:ascii="Arial" w:hAnsi="Arial" w:cs="Arial"/>
          <w:b/>
          <w:bCs/>
          <w:lang w:val="en-GB"/>
        </w:rPr>
        <w:t>Molina, L</w:t>
      </w:r>
      <w:r w:rsidRPr="001F2D0A">
        <w:rPr>
          <w:rFonts w:ascii="Arial" w:hAnsi="Arial" w:cs="Arial"/>
          <w:lang w:val="en-GB"/>
        </w:rPr>
        <w:t xml:space="preserve">., La Rosa, R., Nogales, J., </w:t>
      </w:r>
      <w:proofErr w:type="spellStart"/>
      <w:r w:rsidRPr="001F2D0A">
        <w:rPr>
          <w:rFonts w:ascii="Arial" w:hAnsi="Arial" w:cs="Arial"/>
          <w:lang w:val="en-GB"/>
        </w:rPr>
        <w:t>Rojo</w:t>
      </w:r>
      <w:proofErr w:type="spellEnd"/>
      <w:r w:rsidRPr="001F2D0A">
        <w:rPr>
          <w:rFonts w:ascii="Arial" w:hAnsi="Arial" w:cs="Arial"/>
          <w:lang w:val="en-GB"/>
        </w:rPr>
        <w:t xml:space="preserve">, F (2019) Influence of the </w:t>
      </w:r>
      <w:proofErr w:type="spellStart"/>
      <w:r w:rsidRPr="001F2D0A">
        <w:rPr>
          <w:rFonts w:ascii="Arial" w:hAnsi="Arial" w:cs="Arial"/>
          <w:lang w:val="en-GB"/>
        </w:rPr>
        <w:t>Crc</w:t>
      </w:r>
      <w:proofErr w:type="spellEnd"/>
      <w:r w:rsidRPr="001F2D0A">
        <w:rPr>
          <w:rFonts w:ascii="Arial" w:hAnsi="Arial" w:cs="Arial"/>
          <w:lang w:val="en-GB"/>
        </w:rPr>
        <w:t xml:space="preserve"> global regulator on substrate uptake rates and the distribution of metabolic fluxes in </w:t>
      </w:r>
      <w:r w:rsidRPr="001F2D0A">
        <w:rPr>
          <w:rFonts w:ascii="Arial" w:hAnsi="Arial" w:cs="Arial"/>
          <w:i/>
          <w:iCs/>
          <w:lang w:val="en-GB"/>
        </w:rPr>
        <w:t>Pseudomonas putida</w:t>
      </w:r>
      <w:r w:rsidRPr="001F2D0A">
        <w:rPr>
          <w:rFonts w:ascii="Arial" w:hAnsi="Arial" w:cs="Arial"/>
          <w:lang w:val="en-GB"/>
        </w:rPr>
        <w:t xml:space="preserve"> </w:t>
      </w:r>
      <w:r w:rsidRPr="001F2D0A">
        <w:rPr>
          <w:rFonts w:ascii="Arial" w:hAnsi="Arial" w:cs="Arial"/>
          <w:lang w:val="en-GB"/>
        </w:rPr>
        <w:lastRenderedPageBreak/>
        <w:t xml:space="preserve">KT2440 growing in a complete medium. </w:t>
      </w:r>
      <w:r w:rsidRPr="001F2D0A">
        <w:rPr>
          <w:rFonts w:ascii="Arial" w:hAnsi="Arial" w:cs="Arial"/>
        </w:rPr>
        <w:t xml:space="preserve">ENVIRONMENTAL MICROBIOLOGY. </w:t>
      </w:r>
      <w:r w:rsidRPr="001F2D0A">
        <w:rPr>
          <w:rFonts w:ascii="Arial" w:hAnsi="Arial" w:cs="Arial"/>
          <w:b/>
          <w:bCs/>
        </w:rPr>
        <w:t>21</w:t>
      </w:r>
      <w:r w:rsidRPr="001F2D0A">
        <w:rPr>
          <w:rFonts w:ascii="Arial" w:hAnsi="Arial" w:cs="Arial"/>
        </w:rPr>
        <w:t>:</w:t>
      </w:r>
      <w:r w:rsidRPr="001F2D0A">
        <w:t xml:space="preserve"> </w:t>
      </w:r>
      <w:r w:rsidRPr="001F2D0A">
        <w:rPr>
          <w:rFonts w:ascii="Arial" w:hAnsi="Arial" w:cs="Arial"/>
        </w:rPr>
        <w:t xml:space="preserve">4446-4459. DOI 10.1111/1462-2920.14812. </w:t>
      </w:r>
    </w:p>
    <w:p w:rsidR="00F115CB" w:rsidRPr="005C5751" w:rsidRDefault="00F115CB" w:rsidP="00F115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207C5A">
        <w:rPr>
          <w:rFonts w:ascii="Arial" w:hAnsi="Arial" w:cs="Arial"/>
          <w:lang w:val="en-US"/>
        </w:rPr>
        <w:t>Cappello</w:t>
      </w:r>
      <w:proofErr w:type="spellEnd"/>
      <w:r w:rsidRPr="00207C5A">
        <w:rPr>
          <w:rFonts w:ascii="Arial" w:hAnsi="Arial" w:cs="Arial"/>
          <w:lang w:val="en-US"/>
        </w:rPr>
        <w:t xml:space="preserve">, S., Cruz </w:t>
      </w:r>
      <w:proofErr w:type="spellStart"/>
      <w:r w:rsidRPr="00207C5A">
        <w:rPr>
          <w:rFonts w:ascii="Arial" w:hAnsi="Arial" w:cs="Arial"/>
          <w:lang w:val="en-US"/>
        </w:rPr>
        <w:t>Viggi</w:t>
      </w:r>
      <w:proofErr w:type="spellEnd"/>
      <w:r w:rsidRPr="00207C5A">
        <w:rPr>
          <w:rFonts w:ascii="Arial" w:hAnsi="Arial" w:cs="Arial"/>
          <w:lang w:val="en-US"/>
        </w:rPr>
        <w:t xml:space="preserve">, C., </w:t>
      </w:r>
      <w:proofErr w:type="spellStart"/>
      <w:r w:rsidRPr="00207C5A">
        <w:rPr>
          <w:rFonts w:ascii="Arial" w:hAnsi="Arial" w:cs="Arial"/>
          <w:lang w:val="en-US"/>
        </w:rPr>
        <w:t>Yakimov</w:t>
      </w:r>
      <w:proofErr w:type="spellEnd"/>
      <w:r w:rsidRPr="00207C5A">
        <w:rPr>
          <w:rFonts w:ascii="Arial" w:hAnsi="Arial" w:cs="Arial"/>
          <w:lang w:val="en-US"/>
        </w:rPr>
        <w:t xml:space="preserve">, M., …, </w:t>
      </w:r>
      <w:proofErr w:type="spellStart"/>
      <w:r w:rsidRPr="00207C5A">
        <w:rPr>
          <w:rFonts w:ascii="Arial" w:hAnsi="Arial" w:cs="Arial"/>
          <w:lang w:val="en-US"/>
        </w:rPr>
        <w:t>Aulenta</w:t>
      </w:r>
      <w:proofErr w:type="spellEnd"/>
      <w:r w:rsidRPr="00207C5A">
        <w:rPr>
          <w:rFonts w:ascii="Arial" w:hAnsi="Arial" w:cs="Arial"/>
          <w:lang w:val="en-US"/>
        </w:rPr>
        <w:t xml:space="preserve">, </w:t>
      </w:r>
      <w:proofErr w:type="gramStart"/>
      <w:r w:rsidRPr="00207C5A">
        <w:rPr>
          <w:rFonts w:ascii="Arial" w:hAnsi="Arial" w:cs="Arial"/>
          <w:lang w:val="en-US"/>
        </w:rPr>
        <w:t>F.(</w:t>
      </w:r>
      <w:proofErr w:type="gramEnd"/>
      <w:r w:rsidRPr="00207C5A">
        <w:rPr>
          <w:rFonts w:ascii="Arial" w:hAnsi="Arial" w:cs="Arial"/>
          <w:lang w:val="en-US"/>
        </w:rPr>
        <w:t xml:space="preserve">2019) Combining </w:t>
      </w:r>
      <w:proofErr w:type="spellStart"/>
      <w:r w:rsidRPr="00207C5A">
        <w:rPr>
          <w:rFonts w:ascii="Arial" w:hAnsi="Arial" w:cs="Arial"/>
          <w:lang w:val="en-US"/>
        </w:rPr>
        <w:t>electrokinetic</w:t>
      </w:r>
      <w:proofErr w:type="spellEnd"/>
      <w:r w:rsidRPr="00207C5A">
        <w:rPr>
          <w:rFonts w:ascii="Arial" w:hAnsi="Arial" w:cs="Arial"/>
          <w:lang w:val="en-US"/>
        </w:rPr>
        <w:t xml:space="preserve"> transport and bioremediation for enhanced removal of crude oil from contaminated marine sediments: Results of a long-term, </w:t>
      </w:r>
      <w:proofErr w:type="spellStart"/>
      <w:r w:rsidRPr="00207C5A">
        <w:rPr>
          <w:rFonts w:ascii="Arial" w:hAnsi="Arial" w:cs="Arial"/>
          <w:lang w:val="en-US"/>
        </w:rPr>
        <w:t>mesocosm</w:t>
      </w:r>
      <w:proofErr w:type="spellEnd"/>
      <w:r w:rsidRPr="00207C5A">
        <w:rPr>
          <w:rFonts w:ascii="Arial" w:hAnsi="Arial" w:cs="Arial"/>
          <w:lang w:val="en-US"/>
        </w:rPr>
        <w:t>-scale experiment</w:t>
      </w:r>
      <w:r>
        <w:rPr>
          <w:rFonts w:ascii="Arial" w:hAnsi="Arial" w:cs="Arial"/>
          <w:lang w:val="en-US"/>
        </w:rPr>
        <w:t xml:space="preserve">. </w:t>
      </w:r>
      <w:r w:rsidRPr="005C5751">
        <w:rPr>
          <w:rFonts w:ascii="Arial" w:hAnsi="Arial" w:cs="Arial"/>
          <w:lang w:val="en-US"/>
        </w:rPr>
        <w:t xml:space="preserve">WATER RESEARCH. 157:381-395 DOI </w:t>
      </w:r>
      <w:hyperlink r:id="rId5" w:tgtFrame="_blank" w:tooltip="Persistent link using digital object identifier" w:history="1">
        <w:r w:rsidRPr="005C5751">
          <w:rPr>
            <w:rStyle w:val="anchor-text"/>
            <w:rFonts w:ascii="Arial" w:hAnsi="Arial" w:cs="Arial"/>
            <w:color w:val="2E2E2E"/>
            <w:lang w:val="en-US"/>
          </w:rPr>
          <w:t>10.1016/j.watres.2019.03.094</w:t>
        </w:r>
      </w:hyperlink>
      <w:r w:rsidRPr="005C5751">
        <w:rPr>
          <w:rFonts w:ascii="Arial" w:hAnsi="Arial" w:cs="Arial"/>
          <w:lang w:val="en-US"/>
        </w:rPr>
        <w:t xml:space="preserve">. </w:t>
      </w:r>
    </w:p>
    <w:p w:rsidR="00A22868" w:rsidRPr="005C5751" w:rsidRDefault="00F115CB" w:rsidP="00A228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A1AE0">
        <w:rPr>
          <w:rFonts w:ascii="Arial" w:hAnsi="Arial" w:cs="Arial"/>
          <w:b/>
          <w:bCs/>
          <w:lang w:val="en-US"/>
        </w:rPr>
        <w:t>Molina, L</w:t>
      </w:r>
      <w:r w:rsidRPr="00AA1AE0">
        <w:rPr>
          <w:rFonts w:ascii="Arial" w:hAnsi="Arial" w:cs="Arial"/>
          <w:lang w:val="en-US"/>
        </w:rPr>
        <w:t xml:space="preserve">., La Rosa, R., Nogales, J., </w:t>
      </w:r>
      <w:proofErr w:type="spellStart"/>
      <w:r w:rsidRPr="00AA1AE0">
        <w:rPr>
          <w:rFonts w:ascii="Arial" w:hAnsi="Arial" w:cs="Arial"/>
          <w:lang w:val="en-US"/>
        </w:rPr>
        <w:t>Rojo</w:t>
      </w:r>
      <w:proofErr w:type="spellEnd"/>
      <w:r w:rsidRPr="00AA1AE0">
        <w:rPr>
          <w:rFonts w:ascii="Arial" w:hAnsi="Arial" w:cs="Arial"/>
          <w:lang w:val="en-US"/>
        </w:rPr>
        <w:t>, F (2019)</w:t>
      </w:r>
      <w:r w:rsidRPr="00AA1AE0">
        <w:rPr>
          <w:lang w:val="en-US"/>
        </w:rPr>
        <w:t xml:space="preserve"> </w:t>
      </w:r>
      <w:r w:rsidRPr="00AA1AE0">
        <w:rPr>
          <w:rFonts w:ascii="Arial" w:hAnsi="Arial" w:cs="Arial"/>
          <w:i/>
          <w:lang w:val="en-US"/>
        </w:rPr>
        <w:t>Pseudomonas putida</w:t>
      </w:r>
      <w:r w:rsidRPr="00AA1AE0">
        <w:rPr>
          <w:rFonts w:ascii="Arial" w:hAnsi="Arial" w:cs="Arial"/>
          <w:lang w:val="en-US"/>
        </w:rPr>
        <w:t xml:space="preserve"> KT2440 metabolism undergoes sequential modifications during exponential growth in a complete medium as compounds are gradually consumed. </w:t>
      </w:r>
      <w:r w:rsidRPr="005C5751">
        <w:rPr>
          <w:rFonts w:ascii="Arial" w:hAnsi="Arial" w:cs="Arial"/>
          <w:lang w:val="en-US"/>
        </w:rPr>
        <w:t>ENVIRONMENTAL MICROBIOLOGY. 21:</w:t>
      </w:r>
      <w:r w:rsidRPr="005C5751">
        <w:rPr>
          <w:lang w:val="en-US"/>
        </w:rPr>
        <w:t xml:space="preserve"> </w:t>
      </w:r>
      <w:r w:rsidRPr="005C5751">
        <w:rPr>
          <w:rFonts w:ascii="Arial" w:hAnsi="Arial" w:cs="Arial"/>
          <w:lang w:val="en-US"/>
        </w:rPr>
        <w:t xml:space="preserve">2375-2390. </w:t>
      </w:r>
    </w:p>
    <w:p w:rsidR="00F115CB" w:rsidRDefault="00F115CB">
      <w:pPr>
        <w:spacing w:after="877"/>
        <w:ind w:left="-5" w:right="2353"/>
      </w:pPr>
    </w:p>
    <w:p w:rsidR="00644CF0" w:rsidRDefault="009B5416" w:rsidP="005C5751">
      <w:pPr>
        <w:spacing w:after="10853"/>
        <w:ind w:left="0" w:right="226" w:firstLine="0"/>
      </w:pPr>
      <w:r>
        <w:t xml:space="preserve"> </w:t>
      </w:r>
    </w:p>
    <w:sectPr w:rsidR="00644CF0">
      <w:pgSz w:w="11906" w:h="16838"/>
      <w:pgMar w:top="1930" w:right="1191" w:bottom="502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20E"/>
    <w:multiLevelType w:val="hybridMultilevel"/>
    <w:tmpl w:val="221E430A"/>
    <w:lvl w:ilvl="0" w:tplc="077A3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FED"/>
    <w:multiLevelType w:val="hybridMultilevel"/>
    <w:tmpl w:val="E14483BA"/>
    <w:lvl w:ilvl="0" w:tplc="077A3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B30E6"/>
    <w:multiLevelType w:val="hybridMultilevel"/>
    <w:tmpl w:val="4614EEC4"/>
    <w:lvl w:ilvl="0" w:tplc="077A3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F0"/>
    <w:rsid w:val="005C5751"/>
    <w:rsid w:val="00644CF0"/>
    <w:rsid w:val="006F3F07"/>
    <w:rsid w:val="009B5416"/>
    <w:rsid w:val="00A22868"/>
    <w:rsid w:val="00C8277A"/>
    <w:rsid w:val="00D26717"/>
    <w:rsid w:val="00F115CB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08A6"/>
  <w15:docId w15:val="{D74060A9-7EA0-491F-8C79-9908378D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5" w:line="267" w:lineRule="auto"/>
      <w:ind w:left="10" w:hanging="1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E4EC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E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15CB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i w:val="0"/>
      <w:color w:val="auto"/>
      <w:lang w:eastAsia="en-US"/>
    </w:rPr>
  </w:style>
  <w:style w:type="character" w:customStyle="1" w:styleId="anchor-text">
    <w:name w:val="anchor-text"/>
    <w:basedOn w:val="Fuentedeprrafopredeter"/>
    <w:rsid w:val="00F1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watres.2019.03.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Martin</dc:creator>
  <cp:keywords/>
  <cp:lastModifiedBy>LM</cp:lastModifiedBy>
  <cp:revision>2</cp:revision>
  <dcterms:created xsi:type="dcterms:W3CDTF">2025-11-17T10:15:00Z</dcterms:created>
  <dcterms:modified xsi:type="dcterms:W3CDTF">2025-11-17T10:15:00Z</dcterms:modified>
</cp:coreProperties>
</file>