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A0D93" w14:textId="13AA1152" w:rsidR="000A4695" w:rsidRPr="00FB3263" w:rsidRDefault="00000000" w:rsidP="00FB3263">
      <w:pPr>
        <w:pStyle w:val="Ttulo"/>
        <w:spacing w:after="0" w:line="276" w:lineRule="auto"/>
        <w:jc w:val="center"/>
        <w:rPr>
          <w:sz w:val="40"/>
          <w:szCs w:val="40"/>
        </w:rPr>
      </w:pPr>
      <w:r w:rsidRPr="00FB3263">
        <w:rPr>
          <w:sz w:val="40"/>
          <w:szCs w:val="40"/>
        </w:rPr>
        <w:t>Expresión de Interés</w:t>
      </w:r>
    </w:p>
    <w:p w14:paraId="54377CA5" w14:textId="77777777" w:rsidR="000A4695" w:rsidRDefault="00000000" w:rsidP="00FB3263">
      <w:pPr>
        <w:pStyle w:val="Ttulo1"/>
        <w:spacing w:before="0"/>
        <w:jc w:val="both"/>
      </w:pPr>
      <w:r>
        <w:t>Datos del Proyecto</w:t>
      </w:r>
    </w:p>
    <w:p w14:paraId="6FB5A147" w14:textId="1E52D585" w:rsidR="000A4695" w:rsidRDefault="00000000" w:rsidP="00FB3263">
      <w:pPr>
        <w:spacing w:after="0"/>
        <w:jc w:val="both"/>
      </w:pPr>
      <w:r w:rsidRPr="003051CB">
        <w:rPr>
          <w:b/>
          <w:bCs/>
        </w:rPr>
        <w:t>Título del proyecto:</w:t>
      </w:r>
      <w:r>
        <w:t xml:space="preserve"> </w:t>
      </w:r>
      <w:r w:rsidR="006829AA" w:rsidRPr="006829AA">
        <w:t>Desarrollo de electrocatalizadores avanzados con contenido reducido de materiales críticos para la conversión directa de electricidad renovable en hidrógeno verde y e-fuels (DECORE)</w:t>
      </w:r>
    </w:p>
    <w:p w14:paraId="25F90ABE" w14:textId="65311A40" w:rsidR="000A4695" w:rsidRDefault="00000000" w:rsidP="00FB3263">
      <w:pPr>
        <w:spacing w:after="0"/>
        <w:jc w:val="both"/>
      </w:pPr>
      <w:r w:rsidRPr="003051CB">
        <w:rPr>
          <w:b/>
          <w:bCs/>
        </w:rPr>
        <w:t>Área científica</w:t>
      </w:r>
      <w:r>
        <w:t xml:space="preserve">: </w:t>
      </w:r>
      <w:r w:rsidR="003D2DDD">
        <w:t xml:space="preserve">Ciencia de Materiales, </w:t>
      </w:r>
      <w:r w:rsidR="006829AA" w:rsidRPr="006829AA">
        <w:t>Catálisis, Electroquímica</w:t>
      </w:r>
    </w:p>
    <w:p w14:paraId="5E1DEEDE" w14:textId="2B207896" w:rsidR="000A4695" w:rsidRDefault="00000000" w:rsidP="00FB3263">
      <w:pPr>
        <w:spacing w:after="0"/>
        <w:jc w:val="both"/>
      </w:pPr>
      <w:r w:rsidRPr="003051CB">
        <w:rPr>
          <w:b/>
          <w:bCs/>
        </w:rPr>
        <w:t xml:space="preserve">Centro: </w:t>
      </w:r>
      <w:r w:rsidR="006829AA" w:rsidRPr="006829AA">
        <w:t>Instituto de Catálisis y Petroleoquímica (CSIC)</w:t>
      </w:r>
    </w:p>
    <w:p w14:paraId="47507F9B" w14:textId="6F372F6B" w:rsidR="006829AA" w:rsidRDefault="00000000" w:rsidP="00FB3263">
      <w:pPr>
        <w:spacing w:after="0"/>
        <w:jc w:val="both"/>
      </w:pPr>
      <w:r w:rsidRPr="003051CB">
        <w:rPr>
          <w:b/>
          <w:bCs/>
        </w:rPr>
        <w:t>Investigador</w:t>
      </w:r>
      <w:r w:rsidR="003051CB">
        <w:rPr>
          <w:b/>
          <w:bCs/>
        </w:rPr>
        <w:t>es</w:t>
      </w:r>
      <w:r w:rsidRPr="003051CB">
        <w:rPr>
          <w:b/>
          <w:bCs/>
        </w:rPr>
        <w:t xml:space="preserve"> responsable</w:t>
      </w:r>
      <w:r w:rsidR="003051CB">
        <w:rPr>
          <w:b/>
          <w:bCs/>
        </w:rPr>
        <w:t>s</w:t>
      </w:r>
      <w:r>
        <w:t xml:space="preserve">: </w:t>
      </w:r>
      <w:r w:rsidR="006829AA" w:rsidRPr="006829AA">
        <w:t>María Retuerto Millán y Sergio Rojas Muñoz</w:t>
      </w:r>
    </w:p>
    <w:p w14:paraId="6502E023" w14:textId="1EEEB989" w:rsidR="000A4695" w:rsidRDefault="00000000" w:rsidP="00FB3263">
      <w:pPr>
        <w:spacing w:after="0"/>
        <w:jc w:val="both"/>
      </w:pPr>
      <w:r w:rsidRPr="003051CB">
        <w:rPr>
          <w:b/>
          <w:bCs/>
        </w:rPr>
        <w:t>Duración estimada:</w:t>
      </w:r>
      <w:r>
        <w:t xml:space="preserve"> 4 años (Tesis Doctoral)</w:t>
      </w:r>
    </w:p>
    <w:p w14:paraId="36F2BB23" w14:textId="77777777" w:rsidR="00FB3263" w:rsidRDefault="00FB3263" w:rsidP="00FB3263">
      <w:pPr>
        <w:spacing w:after="0"/>
        <w:jc w:val="both"/>
      </w:pPr>
    </w:p>
    <w:p w14:paraId="2827A41D" w14:textId="77777777" w:rsidR="006829AA" w:rsidRDefault="00000000" w:rsidP="00FB3263">
      <w:pPr>
        <w:pStyle w:val="Ttulo1"/>
        <w:spacing w:before="0"/>
        <w:jc w:val="both"/>
      </w:pPr>
      <w:r>
        <w:t>Descripción del Proyecto</w:t>
      </w:r>
    </w:p>
    <w:p w14:paraId="7D86E8A7" w14:textId="0279F011" w:rsidR="00FB3263" w:rsidRDefault="006829AA" w:rsidP="00FB3263">
      <w:pPr>
        <w:pStyle w:val="Ttulo1"/>
        <w:spacing w:before="0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6829A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El proyecto tiene como objetivo generar conocimiento avanzado en el campo de los materiales electrocatalíticos para la próxima generación de tecnologías de electrólisis de agua (incluyendo PEMWE y AEMWE) y electrólisis de CO₂. El estudiante profundizará en la comprensión de los factores estructurales, composicionales y morfológicos que gobiernan el rendimiento catalítico. Esto permitirá el diseño racional de electrocatalizadores aún más avanzados para la reacción de evolución de oxígeno (OER) y la reducción de CO₂, con un contenido reducido de metales críticos, impulsando la innovación en la producción sostenible de hidrógeno. El trabajo culminará con el desarrollo y montaje de una nueva celda de electrólisis de CO₂ para demostrar la producción eficiente de e-metanol utilizando los materiales desarrollados en el proyecto.</w:t>
      </w:r>
    </w:p>
    <w:p w14:paraId="3D1F2982" w14:textId="77777777" w:rsidR="00FB3263" w:rsidRPr="00FB3263" w:rsidRDefault="00FB3263" w:rsidP="00FB3263">
      <w:pPr>
        <w:spacing w:after="0"/>
      </w:pPr>
    </w:p>
    <w:p w14:paraId="6A2B0916" w14:textId="5B3761A1" w:rsidR="000A4695" w:rsidRDefault="00000000" w:rsidP="00FB3263">
      <w:pPr>
        <w:pStyle w:val="Ttulo1"/>
        <w:spacing w:before="0"/>
        <w:jc w:val="both"/>
      </w:pPr>
      <w:r>
        <w:t>Objetivos</w:t>
      </w:r>
    </w:p>
    <w:p w14:paraId="234CF3E9" w14:textId="77777777" w:rsidR="006829AA" w:rsidRPr="006829AA" w:rsidRDefault="006829AA" w:rsidP="00FB3263">
      <w:pPr>
        <w:pStyle w:val="Ttulo1"/>
        <w:spacing w:before="0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6829A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Generar conocimiento avanzado sobre factores estructurales y composicionales en electrocatalizadores.</w:t>
      </w:r>
    </w:p>
    <w:p w14:paraId="5A35F17B" w14:textId="77777777" w:rsidR="006829AA" w:rsidRPr="006829AA" w:rsidRDefault="006829AA" w:rsidP="00FB3263">
      <w:pPr>
        <w:pStyle w:val="Ttulo1"/>
        <w:spacing w:before="0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6829A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Diseñar electrocatalizadores para OER y reducción de CO₂ con menor contenido de metales críticos.</w:t>
      </w:r>
    </w:p>
    <w:p w14:paraId="20F79EAA" w14:textId="77777777" w:rsidR="006829AA" w:rsidRDefault="006829AA" w:rsidP="00FB3263">
      <w:pPr>
        <w:pStyle w:val="Ttulo1"/>
        <w:spacing w:before="0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6829A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Desarrollar y ensamblar una celda de electrólisis de CO₂ para producir e-metanol de manera eficiente.</w:t>
      </w:r>
    </w:p>
    <w:p w14:paraId="5B05AA8E" w14:textId="77777777" w:rsidR="00FB3263" w:rsidRPr="00FB3263" w:rsidRDefault="00FB3263" w:rsidP="00FB3263">
      <w:pPr>
        <w:spacing w:after="0"/>
      </w:pPr>
    </w:p>
    <w:p w14:paraId="17B1368E" w14:textId="14D0952D" w:rsidR="000A4695" w:rsidRDefault="00000000" w:rsidP="00FB3263">
      <w:pPr>
        <w:pStyle w:val="Ttulo1"/>
        <w:spacing w:before="0"/>
        <w:jc w:val="both"/>
      </w:pPr>
      <w:r>
        <w:t>Tareas Principales</w:t>
      </w:r>
    </w:p>
    <w:p w14:paraId="7B7CE966" w14:textId="77777777" w:rsidR="006829AA" w:rsidRPr="006829AA" w:rsidRDefault="006829AA" w:rsidP="00FB3263">
      <w:pPr>
        <w:pStyle w:val="Ttulo1"/>
        <w:spacing w:before="0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6829A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Síntesis y caracterización de catalizadores.</w:t>
      </w:r>
    </w:p>
    <w:p w14:paraId="0212E56B" w14:textId="4BAB87E9" w:rsidR="006829AA" w:rsidRPr="006829AA" w:rsidRDefault="006829AA" w:rsidP="00FB3263">
      <w:pPr>
        <w:pStyle w:val="Ttulo1"/>
        <w:spacing w:before="0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6829A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Medidas electroquímicas en RDE, celda H, y </w:t>
      </w:r>
      <w:r w:rsidRPr="003D2DDD"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2"/>
          <w:szCs w:val="22"/>
        </w:rPr>
        <w:t>gas dif</w:t>
      </w:r>
      <w:r w:rsidR="003D2DDD" w:rsidRPr="003D2DDD"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2"/>
          <w:szCs w:val="22"/>
        </w:rPr>
        <w:t>fusion</w:t>
      </w:r>
      <w:r w:rsidRPr="003D2DDD">
        <w:rPr>
          <w:rFonts w:asciiTheme="minorHAnsi" w:eastAsiaTheme="minorEastAsia" w:hAnsiTheme="minorHAnsi" w:cstheme="minorBidi"/>
          <w:b w:val="0"/>
          <w:bCs w:val="0"/>
          <w:i/>
          <w:iCs/>
          <w:color w:val="auto"/>
          <w:sz w:val="22"/>
          <w:szCs w:val="22"/>
        </w:rPr>
        <w:t xml:space="preserve"> electrode</w:t>
      </w:r>
      <w:r w:rsidRPr="006829A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. </w:t>
      </w:r>
    </w:p>
    <w:p w14:paraId="29F7FAFC" w14:textId="77777777" w:rsidR="006829AA" w:rsidRPr="006829AA" w:rsidRDefault="006829AA" w:rsidP="00FB3263">
      <w:pPr>
        <w:pStyle w:val="Ttulo1"/>
        <w:spacing w:before="0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6829A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Caracterización avanzada in house y en grandes instalaciones (sincrotrón y neutrones).</w:t>
      </w:r>
    </w:p>
    <w:p w14:paraId="29646978" w14:textId="77777777" w:rsidR="006829AA" w:rsidRDefault="006829AA" w:rsidP="00FB3263">
      <w:pPr>
        <w:pStyle w:val="Ttulo1"/>
        <w:spacing w:before="0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6829A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Montaje y medidas en celdas de electrólisis.</w:t>
      </w:r>
    </w:p>
    <w:p w14:paraId="02FEC28B" w14:textId="77777777" w:rsidR="00FB3263" w:rsidRPr="00FB3263" w:rsidRDefault="00FB3263" w:rsidP="00FB3263">
      <w:pPr>
        <w:spacing w:after="0"/>
      </w:pPr>
    </w:p>
    <w:p w14:paraId="100E23AD" w14:textId="77777777" w:rsidR="000A4695" w:rsidRDefault="00000000" w:rsidP="00FB3263">
      <w:pPr>
        <w:pStyle w:val="Ttulo1"/>
        <w:spacing w:before="0"/>
        <w:jc w:val="both"/>
      </w:pPr>
      <w:r>
        <w:t>Palabras Clave</w:t>
      </w:r>
    </w:p>
    <w:p w14:paraId="097B6244" w14:textId="0E89D5EE" w:rsidR="000A4695" w:rsidRDefault="00000000" w:rsidP="00FB3263">
      <w:pPr>
        <w:spacing w:after="0"/>
        <w:jc w:val="both"/>
      </w:pPr>
      <w:r>
        <w:t>Electrocatalizadores, Electrólisis de agua, Electrólisis de CO₂, Energía sostenible, Hidrógeno verde, e-Metanol</w:t>
      </w:r>
      <w:r w:rsidR="003D2DDD">
        <w:t>.</w:t>
      </w:r>
    </w:p>
    <w:sectPr w:rsidR="000A46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5706215">
    <w:abstractNumId w:val="8"/>
  </w:num>
  <w:num w:numId="2" w16cid:durableId="1177843441">
    <w:abstractNumId w:val="6"/>
  </w:num>
  <w:num w:numId="3" w16cid:durableId="1973711331">
    <w:abstractNumId w:val="5"/>
  </w:num>
  <w:num w:numId="4" w16cid:durableId="1900168206">
    <w:abstractNumId w:val="4"/>
  </w:num>
  <w:num w:numId="5" w16cid:durableId="1454056353">
    <w:abstractNumId w:val="7"/>
  </w:num>
  <w:num w:numId="6" w16cid:durableId="236863920">
    <w:abstractNumId w:val="3"/>
  </w:num>
  <w:num w:numId="7" w16cid:durableId="472066137">
    <w:abstractNumId w:val="2"/>
  </w:num>
  <w:num w:numId="8" w16cid:durableId="1051080578">
    <w:abstractNumId w:val="1"/>
  </w:num>
  <w:num w:numId="9" w16cid:durableId="10885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4695"/>
    <w:rsid w:val="0015074B"/>
    <w:rsid w:val="0029639D"/>
    <w:rsid w:val="003051CB"/>
    <w:rsid w:val="00326F90"/>
    <w:rsid w:val="003D2DDD"/>
    <w:rsid w:val="006829AA"/>
    <w:rsid w:val="00A64943"/>
    <w:rsid w:val="00AA1D8D"/>
    <w:rsid w:val="00B47730"/>
    <w:rsid w:val="00CB0664"/>
    <w:rsid w:val="00FB32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D85D4"/>
  <w14:defaultImageDpi w14:val="300"/>
  <w15:docId w15:val="{39F3ACD5-FC4F-4B5E-979D-6EC78883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</cp:lastModifiedBy>
  <cp:revision>6</cp:revision>
  <dcterms:created xsi:type="dcterms:W3CDTF">2025-11-13T13:03:00Z</dcterms:created>
  <dcterms:modified xsi:type="dcterms:W3CDTF">2025-11-13T15:24:00Z</dcterms:modified>
  <cp:category/>
</cp:coreProperties>
</file>