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643B4" w14:textId="5D443310" w:rsidR="00BF4422" w:rsidRDefault="006F3DEF" w:rsidP="003D642D">
      <w:pPr>
        <w:pStyle w:val="NormalWeb"/>
        <w:jc w:val="both"/>
        <w:rPr>
          <w:b/>
          <w:lang w:val="en-GB"/>
        </w:rPr>
      </w:pPr>
      <w:r>
        <w:rPr>
          <w:b/>
          <w:lang w:val="en-GB"/>
        </w:rPr>
        <w:t xml:space="preserve">        </w:t>
      </w:r>
      <w:r w:rsidR="000E70E7" w:rsidRPr="000E70E7">
        <w:rPr>
          <w:b/>
          <w:lang w:val="en-GB"/>
        </w:rPr>
        <w:drawing>
          <wp:inline distT="0" distB="0" distL="0" distR="0" wp14:anchorId="7FD315D2" wp14:editId="663243D2">
            <wp:extent cx="2166425" cy="1153551"/>
            <wp:effectExtent l="0" t="0" r="5715" b="2540"/>
            <wp:docPr id="9922058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0589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1763" cy="116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0E7">
        <w:rPr>
          <w:b/>
          <w:lang w:val="en-GB"/>
        </w:rPr>
        <w:t xml:space="preserve">   </w:t>
      </w:r>
      <w:r w:rsidR="000E70E7" w:rsidRPr="000E70E7">
        <w:rPr>
          <w:b/>
          <w:lang w:val="en-GB"/>
        </w:rPr>
        <w:drawing>
          <wp:inline distT="0" distB="0" distL="0" distR="0" wp14:anchorId="19D710B0" wp14:editId="06560E8B">
            <wp:extent cx="2728595" cy="1092337"/>
            <wp:effectExtent l="0" t="0" r="1905" b="0"/>
            <wp:docPr id="20434496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44963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8716" cy="110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BE0A1" w14:textId="6A1A4345" w:rsidR="000D2D80" w:rsidRPr="00C65D62" w:rsidRDefault="000D2D80" w:rsidP="00C65D62">
      <w:pPr>
        <w:pStyle w:val="NormalWeb"/>
        <w:jc w:val="center"/>
        <w:rPr>
          <w:b/>
          <w:sz w:val="28"/>
          <w:szCs w:val="28"/>
          <w:lang w:val="en-GB"/>
        </w:rPr>
      </w:pPr>
      <w:r w:rsidRPr="00C65D62">
        <w:rPr>
          <w:b/>
          <w:sz w:val="28"/>
          <w:szCs w:val="28"/>
          <w:lang w:val="en-GB"/>
        </w:rPr>
        <w:t xml:space="preserve">Postdoctoral Position </w:t>
      </w:r>
      <w:r w:rsidR="0002143B" w:rsidRPr="00C65D62">
        <w:rPr>
          <w:b/>
          <w:sz w:val="28"/>
          <w:szCs w:val="28"/>
          <w:lang w:val="en-GB"/>
        </w:rPr>
        <w:t>in</w:t>
      </w:r>
      <w:r w:rsidRPr="00C65D62">
        <w:rPr>
          <w:b/>
          <w:sz w:val="28"/>
          <w:szCs w:val="28"/>
          <w:lang w:val="en-GB"/>
        </w:rPr>
        <w:t xml:space="preserve"> Organic Chemist</w:t>
      </w:r>
      <w:r w:rsidR="0002143B" w:rsidRPr="00C65D62">
        <w:rPr>
          <w:b/>
          <w:sz w:val="28"/>
          <w:szCs w:val="28"/>
          <w:lang w:val="en-GB"/>
        </w:rPr>
        <w:t xml:space="preserve">ry </w:t>
      </w:r>
    </w:p>
    <w:p w14:paraId="16140833" w14:textId="77777777" w:rsidR="00C65D62" w:rsidRDefault="003D642D" w:rsidP="003D642D">
      <w:pPr>
        <w:pStyle w:val="NormalWeb"/>
        <w:jc w:val="both"/>
        <w:rPr>
          <w:lang w:val="en-GB"/>
        </w:rPr>
      </w:pPr>
      <w:r w:rsidRPr="003D642D">
        <w:rPr>
          <w:lang w:val="en-GB"/>
        </w:rPr>
        <w:t xml:space="preserve">The </w:t>
      </w:r>
      <w:proofErr w:type="spellStart"/>
      <w:r w:rsidR="00C65D62">
        <w:rPr>
          <w:lang w:val="en-GB"/>
        </w:rPr>
        <w:t>Nerodrugs</w:t>
      </w:r>
      <w:proofErr w:type="spellEnd"/>
      <w:r w:rsidR="00C65D62">
        <w:rPr>
          <w:lang w:val="en-GB"/>
        </w:rPr>
        <w:t xml:space="preserve"> Group </w:t>
      </w:r>
      <w:r w:rsidR="00520416">
        <w:rPr>
          <w:lang w:val="en-GB"/>
        </w:rPr>
        <w:t>at</w:t>
      </w:r>
      <w:r w:rsidRPr="003D642D">
        <w:rPr>
          <w:lang w:val="en-GB"/>
        </w:rPr>
        <w:t xml:space="preserve"> the </w:t>
      </w:r>
      <w:r w:rsidR="00BF4422">
        <w:rPr>
          <w:lang w:val="en-GB"/>
        </w:rPr>
        <w:t>Medicinal Chemistry Institute</w:t>
      </w:r>
      <w:r w:rsidRPr="003D642D">
        <w:rPr>
          <w:lang w:val="en-GB"/>
        </w:rPr>
        <w:t xml:space="preserve">, </w:t>
      </w:r>
      <w:r w:rsidR="00E36700">
        <w:rPr>
          <w:lang w:val="en-GB"/>
        </w:rPr>
        <w:t>CSIC</w:t>
      </w:r>
      <w:r w:rsidRPr="003D642D">
        <w:rPr>
          <w:lang w:val="en-GB"/>
        </w:rPr>
        <w:t>, is seeking an outstanding organic chemist to be part of a multidisciplinary team including organic chemists, pharmacologists, molecular biologists, neuroscientists and medical doctors focusing in the development of novel therapeutics</w:t>
      </w:r>
      <w:r w:rsidR="000D2D80">
        <w:rPr>
          <w:lang w:val="en-GB"/>
        </w:rPr>
        <w:t xml:space="preserve"> for neurodegenerative diseases (Alzheimer’s disease, Parkinson’s disease, ictus</w:t>
      </w:r>
      <w:r w:rsidR="00E36700">
        <w:rPr>
          <w:lang w:val="en-GB"/>
        </w:rPr>
        <w:t xml:space="preserve"> and Multiple Sclerosis</w:t>
      </w:r>
      <w:r w:rsidR="000D2D80">
        <w:rPr>
          <w:lang w:val="en-GB"/>
        </w:rPr>
        <w:t>)</w:t>
      </w:r>
      <w:r w:rsidRPr="003D642D">
        <w:rPr>
          <w:lang w:val="en-GB"/>
        </w:rPr>
        <w:t xml:space="preserve">. </w:t>
      </w:r>
    </w:p>
    <w:p w14:paraId="721B407A" w14:textId="6F3B1D8E" w:rsidR="00C65D62" w:rsidRDefault="00C65D62" w:rsidP="00C2715F">
      <w:pPr>
        <w:pStyle w:val="NormalWeb"/>
        <w:spacing w:before="0" w:beforeAutospacing="0" w:after="120" w:afterAutospacing="0"/>
        <w:jc w:val="both"/>
        <w:rPr>
          <w:lang w:val="en-GB"/>
        </w:rPr>
      </w:pPr>
      <w:r>
        <w:rPr>
          <w:lang w:val="en-GB"/>
        </w:rPr>
        <w:tab/>
      </w:r>
      <w:r w:rsidRPr="00C65D62">
        <w:rPr>
          <w:b/>
          <w:bCs/>
          <w:lang w:val="en-GB"/>
        </w:rPr>
        <w:t>Lab website</w:t>
      </w:r>
      <w:r>
        <w:rPr>
          <w:lang w:val="en-GB"/>
        </w:rPr>
        <w:t xml:space="preserve">: </w:t>
      </w:r>
      <w:hyperlink r:id="rId9" w:history="1">
        <w:r w:rsidRPr="0096749E">
          <w:rPr>
            <w:rStyle w:val="Hipervnculo"/>
            <w:lang w:val="en-GB"/>
          </w:rPr>
          <w:t>https://www.iqm.csic.es/en/neurodrugs/</w:t>
        </w:r>
      </w:hyperlink>
    </w:p>
    <w:p w14:paraId="72CDC7F0" w14:textId="73192DE8" w:rsidR="00C2715F" w:rsidRDefault="00C65D62" w:rsidP="002D3EEE">
      <w:pPr>
        <w:pStyle w:val="NormalWeb"/>
        <w:spacing w:before="0" w:beforeAutospacing="0" w:after="120" w:afterAutospacing="0"/>
        <w:ind w:firstLine="708"/>
        <w:jc w:val="both"/>
        <w:rPr>
          <w:lang w:val="en-GB"/>
        </w:rPr>
      </w:pPr>
      <w:r>
        <w:rPr>
          <w:b/>
          <w:bCs/>
          <w:lang w:val="en-GB"/>
        </w:rPr>
        <w:t>Publications</w:t>
      </w:r>
      <w:r>
        <w:rPr>
          <w:lang w:val="en-GB"/>
        </w:rPr>
        <w:t>:</w:t>
      </w:r>
      <w:r w:rsidR="004202C3">
        <w:rPr>
          <w:lang w:val="en-GB"/>
        </w:rPr>
        <w:t xml:space="preserve"> </w:t>
      </w:r>
      <w:hyperlink r:id="rId10" w:history="1">
        <w:r w:rsidR="004202C3" w:rsidRPr="0096749E">
          <w:rPr>
            <w:rStyle w:val="Hipervnculo"/>
            <w:lang w:val="en-GB"/>
          </w:rPr>
          <w:t>https://orcid.org/my-orcid?orcid=0000-0003-4017-5756</w:t>
        </w:r>
      </w:hyperlink>
    </w:p>
    <w:p w14:paraId="7B633467" w14:textId="7328EBE7" w:rsidR="004202C3" w:rsidRDefault="004202C3" w:rsidP="00C2715F">
      <w:pPr>
        <w:pStyle w:val="NormalWeb"/>
        <w:spacing w:before="0" w:beforeAutospacing="0" w:after="120" w:afterAutospacing="0"/>
        <w:ind w:firstLine="709"/>
        <w:jc w:val="center"/>
        <w:rPr>
          <w:b/>
          <w:bCs/>
          <w:sz w:val="32"/>
          <w:szCs w:val="32"/>
          <w:lang w:val="en-GB"/>
        </w:rPr>
      </w:pPr>
      <w:r w:rsidRPr="004202C3">
        <w:rPr>
          <w:b/>
          <w:bCs/>
          <w:sz w:val="32"/>
          <w:szCs w:val="32"/>
          <w:lang w:val="en-GB"/>
        </w:rPr>
        <w:t>Project</w:t>
      </w:r>
    </w:p>
    <w:p w14:paraId="033FB03B" w14:textId="7B095009" w:rsidR="00C65D62" w:rsidRPr="00C2715F" w:rsidRDefault="004202C3" w:rsidP="00C2715F">
      <w:pPr>
        <w:pStyle w:val="NormalWeb"/>
        <w:spacing w:before="0" w:beforeAutospacing="0" w:after="120" w:afterAutospacing="0"/>
        <w:ind w:firstLine="709"/>
        <w:jc w:val="center"/>
        <w:rPr>
          <w:b/>
          <w:bCs/>
          <w:sz w:val="28"/>
          <w:szCs w:val="28"/>
          <w:lang w:val="en-GB"/>
        </w:rPr>
      </w:pPr>
      <w:r w:rsidRPr="00C2715F">
        <w:rPr>
          <w:b/>
          <w:bCs/>
          <w:sz w:val="28"/>
          <w:szCs w:val="28"/>
          <w:lang w:val="en-GB"/>
        </w:rPr>
        <w:t>Next-Generation Therapies for Alzheimer’s Disease: Innovation in Drug Design and Development. (</w:t>
      </w:r>
      <w:proofErr w:type="spellStart"/>
      <w:r w:rsidRPr="00C2715F">
        <w:rPr>
          <w:b/>
          <w:bCs/>
          <w:sz w:val="28"/>
          <w:szCs w:val="28"/>
          <w:lang w:val="en-GB"/>
        </w:rPr>
        <w:t>NexT</w:t>
      </w:r>
      <w:proofErr w:type="spellEnd"/>
      <w:r w:rsidRPr="00C2715F">
        <w:rPr>
          <w:b/>
          <w:bCs/>
          <w:sz w:val="28"/>
          <w:szCs w:val="28"/>
          <w:lang w:val="en-GB"/>
        </w:rPr>
        <w:t>-ALZ)</w:t>
      </w:r>
    </w:p>
    <w:p w14:paraId="09986496" w14:textId="77777777" w:rsidR="00F0754A" w:rsidRDefault="000D2D80" w:rsidP="002D3EEE">
      <w:pPr>
        <w:pStyle w:val="NormalWeb"/>
        <w:spacing w:before="0" w:beforeAutospacing="0" w:after="120" w:afterAutospacing="0"/>
        <w:jc w:val="both"/>
        <w:rPr>
          <w:lang w:val="en-GB"/>
        </w:rPr>
      </w:pPr>
      <w:r w:rsidRPr="000D2D80">
        <w:rPr>
          <w:b/>
          <w:lang w:val="en-GB"/>
        </w:rPr>
        <w:t>Qualifications</w:t>
      </w:r>
      <w:r w:rsidR="00F0754A">
        <w:rPr>
          <w:b/>
          <w:lang w:val="en-GB"/>
        </w:rPr>
        <w:t xml:space="preserve"> and experience for candidates</w:t>
      </w:r>
      <w:r>
        <w:rPr>
          <w:lang w:val="en-GB"/>
        </w:rPr>
        <w:t xml:space="preserve">: </w:t>
      </w:r>
    </w:p>
    <w:p w14:paraId="54F01646" w14:textId="77777777" w:rsidR="00F0754A" w:rsidRDefault="00F0754A" w:rsidP="002D3EEE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lang w:val="en-GB"/>
        </w:rPr>
      </w:pPr>
      <w:r>
        <w:rPr>
          <w:lang w:val="en-GB"/>
        </w:rPr>
        <w:t>Highly motivated for advanced organic chemistry with valuable experience in any of the following fields:</w:t>
      </w:r>
      <w:r w:rsidRPr="00F0754A">
        <w:rPr>
          <w:lang w:val="en-GB"/>
        </w:rPr>
        <w:t xml:space="preserve"> </w:t>
      </w:r>
    </w:p>
    <w:p w14:paraId="08E52955" w14:textId="77777777" w:rsidR="00F0754A" w:rsidRDefault="00F0754A" w:rsidP="00F0754A">
      <w:pPr>
        <w:pStyle w:val="NormalWeb"/>
        <w:numPr>
          <w:ilvl w:val="1"/>
          <w:numId w:val="1"/>
        </w:numPr>
        <w:jc w:val="both"/>
        <w:rPr>
          <w:lang w:val="en-GB"/>
        </w:rPr>
      </w:pPr>
      <w:r w:rsidRPr="00F0754A">
        <w:rPr>
          <w:lang w:val="en-GB"/>
        </w:rPr>
        <w:t xml:space="preserve">heterocyclic chemistry, </w:t>
      </w:r>
    </w:p>
    <w:p w14:paraId="79E88FB9" w14:textId="4A5CE244" w:rsidR="00F0754A" w:rsidRDefault="00F0754A" w:rsidP="00F0754A">
      <w:pPr>
        <w:pStyle w:val="NormalWeb"/>
        <w:numPr>
          <w:ilvl w:val="1"/>
          <w:numId w:val="1"/>
        </w:numPr>
        <w:jc w:val="both"/>
        <w:rPr>
          <w:lang w:val="en-GB"/>
        </w:rPr>
      </w:pPr>
      <w:r w:rsidRPr="00F0754A">
        <w:rPr>
          <w:lang w:val="en-GB"/>
        </w:rPr>
        <w:t xml:space="preserve">enantioselective </w:t>
      </w:r>
      <w:r>
        <w:rPr>
          <w:lang w:val="en-GB"/>
        </w:rPr>
        <w:t>organocatalytic catalysis</w:t>
      </w:r>
      <w:r w:rsidRPr="00F0754A">
        <w:rPr>
          <w:lang w:val="en-GB"/>
        </w:rPr>
        <w:t xml:space="preserve">, </w:t>
      </w:r>
    </w:p>
    <w:p w14:paraId="1C1F05A0" w14:textId="20ADCB87" w:rsidR="00F0754A" w:rsidRDefault="00F0754A" w:rsidP="00F0754A">
      <w:pPr>
        <w:pStyle w:val="NormalWeb"/>
        <w:numPr>
          <w:ilvl w:val="1"/>
          <w:numId w:val="1"/>
        </w:numPr>
        <w:jc w:val="both"/>
        <w:rPr>
          <w:lang w:val="en-GB"/>
        </w:rPr>
      </w:pPr>
      <w:r w:rsidRPr="00F0754A">
        <w:rPr>
          <w:lang w:val="en-GB"/>
        </w:rPr>
        <w:t xml:space="preserve">total </w:t>
      </w:r>
      <w:r>
        <w:rPr>
          <w:lang w:val="en-GB"/>
        </w:rPr>
        <w:t>synthesis,</w:t>
      </w:r>
    </w:p>
    <w:p w14:paraId="17FA5BE0" w14:textId="68612B5C" w:rsidR="00F0754A" w:rsidRDefault="00F0754A" w:rsidP="00F0754A">
      <w:pPr>
        <w:pStyle w:val="NormalWeb"/>
        <w:numPr>
          <w:ilvl w:val="1"/>
          <w:numId w:val="1"/>
        </w:numPr>
        <w:jc w:val="both"/>
        <w:rPr>
          <w:lang w:val="en-GB"/>
        </w:rPr>
      </w:pPr>
      <w:r>
        <w:rPr>
          <w:lang w:val="en-GB"/>
        </w:rPr>
        <w:t>biologically active compounds.</w:t>
      </w:r>
    </w:p>
    <w:p w14:paraId="1FAC460F" w14:textId="0C681341" w:rsidR="00F0754A" w:rsidRDefault="00F0754A" w:rsidP="00F0754A">
      <w:pPr>
        <w:pStyle w:val="NormalWeb"/>
        <w:numPr>
          <w:ilvl w:val="0"/>
          <w:numId w:val="1"/>
        </w:numPr>
        <w:jc w:val="both"/>
        <w:rPr>
          <w:lang w:val="en-GB"/>
        </w:rPr>
      </w:pPr>
      <w:r>
        <w:rPr>
          <w:lang w:val="en-GB"/>
        </w:rPr>
        <w:t>organization and communication skills</w:t>
      </w:r>
    </w:p>
    <w:p w14:paraId="363CEC25" w14:textId="0A10D7E0" w:rsidR="00F0754A" w:rsidRDefault="00F0754A" w:rsidP="00F0754A">
      <w:pPr>
        <w:pStyle w:val="NormalWeb"/>
        <w:numPr>
          <w:ilvl w:val="0"/>
          <w:numId w:val="1"/>
        </w:numPr>
        <w:jc w:val="both"/>
        <w:rPr>
          <w:lang w:val="en-GB"/>
        </w:rPr>
      </w:pPr>
      <w:r>
        <w:rPr>
          <w:lang w:val="en-GB"/>
        </w:rPr>
        <w:t xml:space="preserve">Supervisory and team members guidance interest (Selected candidate will be invited </w:t>
      </w:r>
      <w:r w:rsidR="00C2715F">
        <w:rPr>
          <w:lang w:val="en-GB"/>
        </w:rPr>
        <w:t>as co-supervisor of PhD and TFM students)</w:t>
      </w:r>
    </w:p>
    <w:p w14:paraId="1795050B" w14:textId="69CA2316" w:rsidR="00C2715F" w:rsidRDefault="00C2715F" w:rsidP="00C2715F">
      <w:pPr>
        <w:pStyle w:val="NormalWeb"/>
        <w:numPr>
          <w:ilvl w:val="0"/>
          <w:numId w:val="1"/>
        </w:numPr>
        <w:spacing w:before="0" w:beforeAutospacing="0" w:after="120" w:afterAutospacing="0"/>
        <w:ind w:left="1066" w:hanging="357"/>
        <w:jc w:val="both"/>
        <w:rPr>
          <w:lang w:val="en-GB"/>
        </w:rPr>
      </w:pPr>
      <w:r>
        <w:rPr>
          <w:lang w:val="en-GB"/>
        </w:rPr>
        <w:t>Interest in the development of his/her own research projects.</w:t>
      </w:r>
    </w:p>
    <w:p w14:paraId="3AA8DBE9" w14:textId="35E21724" w:rsidR="00F0754A" w:rsidRDefault="00C2715F" w:rsidP="00C2715F">
      <w:pPr>
        <w:pStyle w:val="NormalWeb"/>
        <w:spacing w:before="0" w:beforeAutospacing="0" w:after="120" w:afterAutospacing="0"/>
        <w:jc w:val="both"/>
        <w:rPr>
          <w:b/>
          <w:lang w:val="en-GB"/>
        </w:rPr>
      </w:pPr>
      <w:r>
        <w:rPr>
          <w:b/>
          <w:lang w:val="en-GB"/>
        </w:rPr>
        <w:t>We offer:</w:t>
      </w:r>
    </w:p>
    <w:p w14:paraId="05F43B88" w14:textId="7E068877" w:rsidR="00C2715F" w:rsidRDefault="00C2715F" w:rsidP="00C2715F">
      <w:pPr>
        <w:pStyle w:val="NormalWeb"/>
        <w:numPr>
          <w:ilvl w:val="0"/>
          <w:numId w:val="1"/>
        </w:numPr>
        <w:spacing w:before="0" w:beforeAutospacing="0" w:after="60" w:afterAutospacing="0"/>
        <w:ind w:left="1066" w:hanging="357"/>
        <w:jc w:val="both"/>
        <w:rPr>
          <w:bCs/>
          <w:lang w:val="en-GB"/>
        </w:rPr>
      </w:pPr>
      <w:r w:rsidRPr="00C2715F">
        <w:rPr>
          <w:lang w:val="en-GB"/>
        </w:rPr>
        <w:t>Integration</w:t>
      </w:r>
      <w:r w:rsidRPr="00C2715F">
        <w:rPr>
          <w:bCs/>
          <w:lang w:val="en-GB"/>
        </w:rPr>
        <w:t xml:space="preserve"> in a highly active and multidisciplinary research team devoted to the development of novel therapeutics for neurodegenerative diseases</w:t>
      </w:r>
      <w:r>
        <w:rPr>
          <w:bCs/>
          <w:lang w:val="en-GB"/>
        </w:rPr>
        <w:t>.</w:t>
      </w:r>
    </w:p>
    <w:p w14:paraId="28434FF5" w14:textId="77777777" w:rsidR="00C2715F" w:rsidRDefault="00C2715F" w:rsidP="00C2715F">
      <w:pPr>
        <w:pStyle w:val="NormalWeb"/>
        <w:numPr>
          <w:ilvl w:val="0"/>
          <w:numId w:val="1"/>
        </w:numPr>
        <w:spacing w:before="0" w:beforeAutospacing="0" w:after="60" w:afterAutospacing="0"/>
        <w:ind w:left="1066" w:hanging="357"/>
        <w:jc w:val="both"/>
        <w:rPr>
          <w:bCs/>
          <w:lang w:val="en-GB"/>
        </w:rPr>
      </w:pPr>
      <w:r>
        <w:rPr>
          <w:bCs/>
          <w:lang w:val="en-GB"/>
        </w:rPr>
        <w:t>An opportunity with future projection to accomplish the scientific career in the most recognized research institution in Spain.</w:t>
      </w:r>
    </w:p>
    <w:p w14:paraId="4738347B" w14:textId="31C59F7F" w:rsidR="00C2715F" w:rsidRDefault="00C2715F" w:rsidP="00C2715F">
      <w:pPr>
        <w:pStyle w:val="NormalWeb"/>
        <w:numPr>
          <w:ilvl w:val="0"/>
          <w:numId w:val="1"/>
        </w:numPr>
        <w:spacing w:before="0" w:beforeAutospacing="0" w:after="60" w:afterAutospacing="0"/>
        <w:ind w:left="1066" w:hanging="357"/>
        <w:jc w:val="both"/>
        <w:rPr>
          <w:bCs/>
          <w:lang w:val="en-GB"/>
        </w:rPr>
      </w:pPr>
      <w:r>
        <w:rPr>
          <w:bCs/>
          <w:lang w:val="en-GB"/>
        </w:rPr>
        <w:t xml:space="preserve">Highly collaborative group with ongoing collaborations at national and international level. </w:t>
      </w:r>
    </w:p>
    <w:p w14:paraId="4A63F764" w14:textId="3A89BDC6" w:rsidR="00C2715F" w:rsidRPr="00C2715F" w:rsidRDefault="00C2715F" w:rsidP="00C2715F">
      <w:pPr>
        <w:pStyle w:val="NormalWeb"/>
        <w:numPr>
          <w:ilvl w:val="0"/>
          <w:numId w:val="1"/>
        </w:numPr>
        <w:spacing w:before="0" w:beforeAutospacing="0" w:after="60" w:afterAutospacing="0"/>
        <w:ind w:left="1066" w:hanging="357"/>
        <w:jc w:val="both"/>
        <w:rPr>
          <w:bCs/>
          <w:lang w:val="en-GB"/>
        </w:rPr>
      </w:pPr>
      <w:r>
        <w:rPr>
          <w:bCs/>
          <w:lang w:val="en-GB"/>
        </w:rPr>
        <w:t>Advanced training in organic chemistry, pharmacology, molecular biology, management and trainee supervision.</w:t>
      </w:r>
    </w:p>
    <w:p w14:paraId="18FB68FB" w14:textId="5B6B1EAB" w:rsidR="000D2D80" w:rsidRPr="006F3DEF" w:rsidRDefault="00C2715F" w:rsidP="0002143B">
      <w:pPr>
        <w:pStyle w:val="NormalWeb"/>
        <w:jc w:val="both"/>
        <w:rPr>
          <w:b/>
          <w:bCs/>
          <w:lang w:val="en-GB"/>
        </w:rPr>
      </w:pPr>
      <w:r w:rsidRPr="006F3DEF">
        <w:rPr>
          <w:b/>
          <w:bCs/>
          <w:lang w:val="en-GB"/>
        </w:rPr>
        <w:t xml:space="preserve">Contract is available from 01/01/2026 </w:t>
      </w:r>
      <w:r w:rsidR="006F3DEF" w:rsidRPr="006F3DEF">
        <w:rPr>
          <w:lang w:val="en-GB"/>
        </w:rPr>
        <w:t>following CSIC contracts guidance and we offer the possibility to apply to the</w:t>
      </w:r>
      <w:r w:rsidR="006F3DEF" w:rsidRPr="006F3DEF">
        <w:rPr>
          <w:b/>
          <w:bCs/>
          <w:lang w:val="en-GB"/>
        </w:rPr>
        <w:t xml:space="preserve"> JUAN DE LA CIERVA </w:t>
      </w:r>
      <w:r w:rsidR="006F3DEF" w:rsidRPr="006F3DEF">
        <w:rPr>
          <w:lang w:val="en-GB"/>
        </w:rPr>
        <w:t>fellowship to ensure three more years contract.</w:t>
      </w:r>
    </w:p>
    <w:p w14:paraId="7FF72698" w14:textId="1FFBEE75" w:rsidR="000D2D80" w:rsidRDefault="000D2D80" w:rsidP="00CA2EA0">
      <w:pPr>
        <w:pStyle w:val="NormalWeb"/>
        <w:jc w:val="both"/>
        <w:rPr>
          <w:lang w:val="en-GB"/>
        </w:rPr>
      </w:pPr>
      <w:r w:rsidRPr="006A392F">
        <w:rPr>
          <w:b/>
          <w:bCs/>
          <w:lang w:val="en-GB"/>
        </w:rPr>
        <w:t>Contact:</w:t>
      </w:r>
      <w:r>
        <w:rPr>
          <w:lang w:val="en-GB"/>
        </w:rPr>
        <w:t xml:space="preserve"> interested candidates should send a </w:t>
      </w:r>
      <w:r w:rsidR="006F3DEF" w:rsidRPr="006F3DEF">
        <w:rPr>
          <w:b/>
          <w:bCs/>
          <w:lang w:val="en-GB"/>
        </w:rPr>
        <w:t>motivation</w:t>
      </w:r>
      <w:r w:rsidRPr="006F3DEF">
        <w:rPr>
          <w:b/>
          <w:bCs/>
          <w:lang w:val="en-GB"/>
        </w:rPr>
        <w:t xml:space="preserve"> lette</w:t>
      </w:r>
      <w:r w:rsidR="006F3DEF">
        <w:rPr>
          <w:b/>
          <w:bCs/>
          <w:lang w:val="en-GB"/>
        </w:rPr>
        <w:t xml:space="preserve">r, CV and two references. </w:t>
      </w:r>
      <w:r>
        <w:rPr>
          <w:lang w:val="en-GB"/>
        </w:rPr>
        <w:t>via e-mail</w:t>
      </w:r>
      <w:r w:rsidR="0091015D">
        <w:rPr>
          <w:lang w:val="en-GB"/>
        </w:rPr>
        <w:t xml:space="preserve"> </w:t>
      </w:r>
      <w:r w:rsidR="006F3DEF" w:rsidRPr="006F3DEF">
        <w:rPr>
          <w:b/>
          <w:bCs/>
          <w:color w:val="365F91" w:themeColor="accent1" w:themeShade="BF"/>
          <w:sz w:val="24"/>
          <w:szCs w:val="24"/>
          <w:lang w:val="en-GB"/>
        </w:rPr>
        <w:t>DEADLINE FOR APPLICATIONS:</w:t>
      </w:r>
      <w:r w:rsidR="0091015D" w:rsidRPr="006F3DEF">
        <w:rPr>
          <w:b/>
          <w:bCs/>
          <w:color w:val="365F91" w:themeColor="accent1" w:themeShade="BF"/>
          <w:sz w:val="24"/>
          <w:szCs w:val="24"/>
          <w:lang w:val="en-GB"/>
        </w:rPr>
        <w:t xml:space="preserve"> </w:t>
      </w:r>
      <w:r w:rsidR="00C65D62" w:rsidRPr="006F3DEF">
        <w:rPr>
          <w:b/>
          <w:bCs/>
          <w:color w:val="365F91" w:themeColor="accent1" w:themeShade="BF"/>
          <w:sz w:val="24"/>
          <w:szCs w:val="24"/>
          <w:lang w:val="en-GB"/>
        </w:rPr>
        <w:t>01</w:t>
      </w:r>
      <w:r w:rsidR="0091015D" w:rsidRPr="006F3DEF">
        <w:rPr>
          <w:b/>
          <w:bCs/>
          <w:color w:val="365F91" w:themeColor="accent1" w:themeShade="BF"/>
          <w:sz w:val="24"/>
          <w:szCs w:val="24"/>
          <w:lang w:val="en-GB"/>
        </w:rPr>
        <w:t>/</w:t>
      </w:r>
      <w:r w:rsidR="00C65D62" w:rsidRPr="006F3DEF">
        <w:rPr>
          <w:b/>
          <w:bCs/>
          <w:color w:val="365F91" w:themeColor="accent1" w:themeShade="BF"/>
          <w:sz w:val="24"/>
          <w:szCs w:val="24"/>
          <w:lang w:val="en-GB"/>
        </w:rPr>
        <w:t>1</w:t>
      </w:r>
      <w:r w:rsidR="00D56655" w:rsidRPr="006F3DEF">
        <w:rPr>
          <w:b/>
          <w:bCs/>
          <w:color w:val="365F91" w:themeColor="accent1" w:themeShade="BF"/>
          <w:sz w:val="24"/>
          <w:szCs w:val="24"/>
          <w:lang w:val="en-GB"/>
        </w:rPr>
        <w:t>2</w:t>
      </w:r>
      <w:r w:rsidR="0091015D" w:rsidRPr="006F3DEF">
        <w:rPr>
          <w:b/>
          <w:bCs/>
          <w:color w:val="365F91" w:themeColor="accent1" w:themeShade="BF"/>
          <w:sz w:val="24"/>
          <w:szCs w:val="24"/>
          <w:lang w:val="en-GB"/>
        </w:rPr>
        <w:t>/20</w:t>
      </w:r>
      <w:r w:rsidR="00BF4422" w:rsidRPr="006F3DEF">
        <w:rPr>
          <w:b/>
          <w:bCs/>
          <w:color w:val="365F91" w:themeColor="accent1" w:themeShade="BF"/>
          <w:sz w:val="24"/>
          <w:szCs w:val="24"/>
          <w:lang w:val="en-GB"/>
        </w:rPr>
        <w:t>2</w:t>
      </w:r>
      <w:r w:rsidR="00C65D62" w:rsidRPr="006F3DEF">
        <w:rPr>
          <w:b/>
          <w:bCs/>
          <w:color w:val="365F91" w:themeColor="accent1" w:themeShade="BF"/>
          <w:sz w:val="24"/>
          <w:szCs w:val="24"/>
          <w:lang w:val="en-GB"/>
        </w:rPr>
        <w:t>5</w:t>
      </w:r>
      <w:r w:rsidRPr="006F3DEF">
        <w:rPr>
          <w:color w:val="365F91" w:themeColor="accent1" w:themeShade="BF"/>
          <w:lang w:val="en-GB"/>
        </w:rPr>
        <w:t xml:space="preserve"> </w:t>
      </w:r>
    </w:p>
    <w:p w14:paraId="47908503" w14:textId="77777777" w:rsidR="000D2D80" w:rsidRPr="006A392F" w:rsidRDefault="000D2D80" w:rsidP="000D2D80">
      <w:pPr>
        <w:pStyle w:val="NormalWeb"/>
        <w:spacing w:before="0" w:beforeAutospacing="0" w:after="0" w:afterAutospacing="0"/>
        <w:rPr>
          <w:b/>
          <w:bCs/>
          <w:lang w:val="en-US"/>
        </w:rPr>
      </w:pPr>
      <w:r w:rsidRPr="006A392F">
        <w:rPr>
          <w:b/>
          <w:bCs/>
          <w:lang w:val="en-US"/>
        </w:rPr>
        <w:t xml:space="preserve">Rafael León, </w:t>
      </w:r>
      <w:proofErr w:type="spellStart"/>
      <w:r w:rsidRPr="006A392F">
        <w:rPr>
          <w:b/>
          <w:bCs/>
          <w:lang w:val="en-US"/>
        </w:rPr>
        <w:t>Ph.D</w:t>
      </w:r>
      <w:proofErr w:type="spellEnd"/>
    </w:p>
    <w:p w14:paraId="57DE5D7A" w14:textId="54B6805D" w:rsidR="0049477A" w:rsidRPr="00BF4422" w:rsidRDefault="006F3DEF" w:rsidP="000D2D80">
      <w:pPr>
        <w:pStyle w:val="NormalWeb"/>
        <w:spacing w:before="0" w:beforeAutospacing="0" w:after="0" w:afterAutospacing="0"/>
        <w:rPr>
          <w:lang w:val="en-US"/>
        </w:rPr>
      </w:pPr>
      <w:r>
        <w:rPr>
          <w:lang w:val="en-US"/>
        </w:rPr>
        <w:t xml:space="preserve">Tenured Scientist (IQM-CSIC) </w:t>
      </w:r>
    </w:p>
    <w:p w14:paraId="08B4FDF8" w14:textId="2F072D85" w:rsidR="0049477A" w:rsidRPr="00BF4422" w:rsidRDefault="006F3DEF" w:rsidP="000D2D80">
      <w:pPr>
        <w:pStyle w:val="NormalWeb"/>
        <w:spacing w:before="0" w:beforeAutospacing="0" w:after="0" w:afterAutospacing="0"/>
        <w:rPr>
          <w:lang w:val="en-US"/>
        </w:rPr>
      </w:pPr>
      <w:r>
        <w:rPr>
          <w:lang w:val="en-US"/>
        </w:rPr>
        <w:t>e</w:t>
      </w:r>
      <w:r w:rsidR="0049477A" w:rsidRPr="00BF4422">
        <w:rPr>
          <w:lang w:val="en-US"/>
        </w:rPr>
        <w:t xml:space="preserve">-mail: </w:t>
      </w:r>
      <w:hyperlink r:id="rId11" w:history="1">
        <w:r w:rsidR="00BF4422" w:rsidRPr="00826F85">
          <w:rPr>
            <w:rStyle w:val="Hipervnculo"/>
            <w:lang w:val="en-US"/>
          </w:rPr>
          <w:t>rafael.leon@iqm.csic.es</w:t>
        </w:r>
      </w:hyperlink>
    </w:p>
    <w:p w14:paraId="18B25C01" w14:textId="10D80E9B" w:rsidR="009B3163" w:rsidRPr="006F3DEF" w:rsidRDefault="0049477A" w:rsidP="006F3DEF">
      <w:pPr>
        <w:pStyle w:val="NormalWeb"/>
        <w:spacing w:before="0" w:beforeAutospacing="0" w:after="0" w:afterAutospacing="0"/>
        <w:rPr>
          <w:lang w:val="en-GB"/>
        </w:rPr>
      </w:pPr>
      <w:r>
        <w:rPr>
          <w:lang w:val="en-GB"/>
        </w:rPr>
        <w:t xml:space="preserve">Phone: (0034) </w:t>
      </w:r>
      <w:r w:rsidR="00BF4422">
        <w:rPr>
          <w:lang w:val="en-GB"/>
        </w:rPr>
        <w:t>91 258 74 21</w:t>
      </w:r>
    </w:p>
    <w:sectPr w:rsidR="009B3163" w:rsidRPr="006F3DEF" w:rsidSect="009B3163">
      <w:headerReference w:type="default" r:id="rId12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3FB7C" w14:textId="77777777" w:rsidR="00F17254" w:rsidRDefault="00F17254" w:rsidP="0002143B">
      <w:r>
        <w:separator/>
      </w:r>
    </w:p>
  </w:endnote>
  <w:endnote w:type="continuationSeparator" w:id="0">
    <w:p w14:paraId="6DA05AAB" w14:textId="77777777" w:rsidR="00F17254" w:rsidRDefault="00F17254" w:rsidP="0002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9B26E" w14:textId="77777777" w:rsidR="00F17254" w:rsidRDefault="00F17254" w:rsidP="0002143B">
      <w:r>
        <w:separator/>
      </w:r>
    </w:p>
  </w:footnote>
  <w:footnote w:type="continuationSeparator" w:id="0">
    <w:p w14:paraId="2AEC9D1C" w14:textId="77777777" w:rsidR="00F17254" w:rsidRDefault="00F17254" w:rsidP="000214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0CBAD" w14:textId="46963EA0" w:rsidR="0002143B" w:rsidRDefault="00BF4422">
    <w:pPr>
      <w:pStyle w:val="Encabezado"/>
    </w:pPr>
    <w:r w:rsidRPr="00BF4422">
      <w:rPr>
        <w:noProof/>
      </w:rPr>
      <w:drawing>
        <wp:anchor distT="0" distB="0" distL="114300" distR="114300" simplePos="0" relativeHeight="251660288" behindDoc="0" locked="0" layoutInCell="1" allowOverlap="1" wp14:anchorId="2A79D7CF" wp14:editId="2BEDB226">
          <wp:simplePos x="0" y="0"/>
          <wp:positionH relativeFrom="column">
            <wp:posOffset>32011</wp:posOffset>
          </wp:positionH>
          <wp:positionV relativeFrom="paragraph">
            <wp:posOffset>-216990</wp:posOffset>
          </wp:positionV>
          <wp:extent cx="1859915" cy="539115"/>
          <wp:effectExtent l="0" t="0" r="0" b="0"/>
          <wp:wrapNone/>
          <wp:docPr id="3" name="Imagen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915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F4422">
      <w:rPr>
        <w:noProof/>
      </w:rPr>
      <w:drawing>
        <wp:anchor distT="0" distB="0" distL="114300" distR="114300" simplePos="0" relativeHeight="251659264" behindDoc="0" locked="0" layoutInCell="1" allowOverlap="1" wp14:anchorId="10A5C729" wp14:editId="2FD7EC95">
          <wp:simplePos x="0" y="0"/>
          <wp:positionH relativeFrom="column">
            <wp:posOffset>3807915</wp:posOffset>
          </wp:positionH>
          <wp:positionV relativeFrom="paragraph">
            <wp:posOffset>-181658</wp:posOffset>
          </wp:positionV>
          <wp:extent cx="1487870" cy="529554"/>
          <wp:effectExtent l="0" t="0" r="0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87870" cy="529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834C66"/>
    <w:multiLevelType w:val="hybridMultilevel"/>
    <w:tmpl w:val="8DCC3690"/>
    <w:lvl w:ilvl="0" w:tplc="B1F6C956">
      <w:start w:val="7"/>
      <w:numFmt w:val="bullet"/>
      <w:lvlText w:val="-"/>
      <w:lvlJc w:val="left"/>
      <w:pPr>
        <w:ind w:left="1068" w:hanging="360"/>
      </w:pPr>
      <w:rPr>
        <w:rFonts w:ascii="Times" w:eastAsiaTheme="minorEastAsia" w:hAnsi="Times" w:cs="Times New Roman" w:hint="default"/>
      </w:rPr>
    </w:lvl>
    <w:lvl w:ilvl="1" w:tplc="0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612519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42D"/>
    <w:rsid w:val="00004547"/>
    <w:rsid w:val="0002143B"/>
    <w:rsid w:val="000D2D80"/>
    <w:rsid w:val="000E70E7"/>
    <w:rsid w:val="001A3ED0"/>
    <w:rsid w:val="002D3EEE"/>
    <w:rsid w:val="002F6728"/>
    <w:rsid w:val="003D642D"/>
    <w:rsid w:val="004202C3"/>
    <w:rsid w:val="0049477A"/>
    <w:rsid w:val="00520416"/>
    <w:rsid w:val="005D4647"/>
    <w:rsid w:val="005F277C"/>
    <w:rsid w:val="006A392F"/>
    <w:rsid w:val="006F3DEF"/>
    <w:rsid w:val="00837C8C"/>
    <w:rsid w:val="0091015D"/>
    <w:rsid w:val="009B3163"/>
    <w:rsid w:val="00A57EB3"/>
    <w:rsid w:val="00B809BA"/>
    <w:rsid w:val="00BF4422"/>
    <w:rsid w:val="00C2715F"/>
    <w:rsid w:val="00C65D62"/>
    <w:rsid w:val="00CA2EA0"/>
    <w:rsid w:val="00CF70E5"/>
    <w:rsid w:val="00D56655"/>
    <w:rsid w:val="00E36700"/>
    <w:rsid w:val="00F0754A"/>
    <w:rsid w:val="00F17254"/>
    <w:rsid w:val="00F64B5C"/>
    <w:rsid w:val="00F940FB"/>
    <w:rsid w:val="00FC0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06833B9"/>
  <w14:defaultImageDpi w14:val="300"/>
  <w15:docId w15:val="{D00B80F5-9E71-8540-9B35-7749D0D82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D642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D642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02143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143B"/>
  </w:style>
  <w:style w:type="paragraph" w:styleId="Piedepgina">
    <w:name w:val="footer"/>
    <w:basedOn w:val="Normal"/>
    <w:link w:val="PiedepginaCar"/>
    <w:uiPriority w:val="99"/>
    <w:unhideWhenUsed/>
    <w:rsid w:val="0002143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143B"/>
  </w:style>
  <w:style w:type="paragraph" w:styleId="Textodeglobo">
    <w:name w:val="Balloon Text"/>
    <w:basedOn w:val="Normal"/>
    <w:link w:val="TextodegloboCar"/>
    <w:uiPriority w:val="99"/>
    <w:semiHidden/>
    <w:unhideWhenUsed/>
    <w:rsid w:val="0002143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143B"/>
    <w:rPr>
      <w:rFonts w:ascii="Lucida Grande" w:hAnsi="Lucida Grande" w:cs="Lucida Grande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02143B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F44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2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afael.leon@iqm.csic.es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orcid.org/my-orcid?orcid=0000-0003-4017-575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qm.csic.es/en/neurodrugs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316</Words>
  <Characters>1956</Characters>
  <Application>Microsoft Office Word</Application>
  <DocSecurity>0</DocSecurity>
  <Lines>489</Lines>
  <Paragraphs>103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University of Cambridge</Company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Leon </dc:creator>
  <cp:keywords/>
  <dc:description/>
  <cp:lastModifiedBy>Rafael León</cp:lastModifiedBy>
  <cp:revision>3</cp:revision>
  <cp:lastPrinted>2023-01-10T14:25:00Z</cp:lastPrinted>
  <dcterms:created xsi:type="dcterms:W3CDTF">2025-11-13T12:23:00Z</dcterms:created>
  <dcterms:modified xsi:type="dcterms:W3CDTF">2025-11-13T12:24:00Z</dcterms:modified>
</cp:coreProperties>
</file>