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76DCA" w14:textId="77777777" w:rsidR="00B3370D" w:rsidRPr="001F7134" w:rsidRDefault="00FD77C1" w:rsidP="00FF332F">
      <w:pPr>
        <w:shd w:val="clear" w:color="auto" w:fill="FFFFFF"/>
        <w:autoSpaceDE w:val="0"/>
        <w:autoSpaceDN w:val="0"/>
        <w:adjustRightInd w:val="0"/>
        <w:rPr>
          <w:rFonts w:asciiTheme="majorHAnsi" w:hAnsiTheme="majorHAnsi" w:cs="Arial"/>
          <w:b/>
          <w:bCs/>
          <w:color w:val="99AA27"/>
          <w:spacing w:val="22"/>
          <w:sz w:val="36"/>
          <w:szCs w:val="36"/>
        </w:rPr>
      </w:pPr>
      <w:r w:rsidRPr="001F7134">
        <w:rPr>
          <w:rFonts w:asciiTheme="majorHAnsi" w:hAnsiTheme="majorHAnsi" w:cs="Arial"/>
          <w:b/>
          <w:bCs/>
          <w:color w:val="99AA27"/>
          <w:spacing w:val="22"/>
          <w:sz w:val="36"/>
          <w:szCs w:val="36"/>
        </w:rPr>
        <w:t xml:space="preserve">SOLICITUD DE PRÉSTAMO EXPOSICIÓN </w:t>
      </w:r>
    </w:p>
    <w:p w14:paraId="1AEB8054" w14:textId="77777777" w:rsidR="008270AF" w:rsidRPr="007A5D8E" w:rsidRDefault="008270AF" w:rsidP="00FD77C1">
      <w:pPr>
        <w:shd w:val="clear" w:color="auto" w:fill="FFFFFF"/>
        <w:autoSpaceDE w:val="0"/>
        <w:autoSpaceDN w:val="0"/>
        <w:adjustRightInd w:val="0"/>
        <w:rPr>
          <w:rFonts w:asciiTheme="majorHAnsi" w:hAnsiTheme="majorHAnsi" w:cs="Arial"/>
          <w:b/>
          <w:bCs/>
          <w:color w:val="76923C" w:themeColor="accent3" w:themeShade="BF"/>
          <w:sz w:val="20"/>
          <w:szCs w:val="20"/>
        </w:rPr>
      </w:pPr>
    </w:p>
    <w:tbl>
      <w:tblPr>
        <w:tblW w:w="0" w:type="auto"/>
        <w:tblBorders>
          <w:top w:val="single" w:sz="8" w:space="0" w:color="BFBFBF" w:themeColor="background1" w:themeShade="BF"/>
          <w:bottom w:val="single" w:sz="8" w:space="0" w:color="BFBFBF" w:themeColor="background1" w:themeShade="BF"/>
        </w:tblBorders>
        <w:tblLook w:val="01E0" w:firstRow="1" w:lastRow="1" w:firstColumn="1" w:lastColumn="1" w:noHBand="0" w:noVBand="0"/>
      </w:tblPr>
      <w:tblGrid>
        <w:gridCol w:w="2775"/>
        <w:gridCol w:w="6439"/>
      </w:tblGrid>
      <w:tr w:rsidR="00B3370D" w:rsidRPr="00B8344D" w14:paraId="3640C295" w14:textId="77777777" w:rsidTr="00084FA1">
        <w:trPr>
          <w:trHeight w:hRule="exact" w:val="284"/>
        </w:trPr>
        <w:tc>
          <w:tcPr>
            <w:tcW w:w="9214" w:type="dxa"/>
            <w:gridSpan w:val="2"/>
            <w:tcBorders>
              <w:top w:val="nil"/>
              <w:bottom w:val="nil"/>
            </w:tcBorders>
            <w:shd w:val="clear" w:color="auto" w:fill="99AA27"/>
            <w:tcMar>
              <w:left w:w="0" w:type="dxa"/>
            </w:tcMar>
            <w:vAlign w:val="center"/>
          </w:tcPr>
          <w:p w14:paraId="57A6D4DB" w14:textId="77777777" w:rsidR="00B3370D" w:rsidRPr="00B3370D" w:rsidRDefault="00B3370D" w:rsidP="00B3370D">
            <w:pPr>
              <w:rPr>
                <w:rFonts w:asciiTheme="majorHAnsi" w:hAnsiTheme="majorHAnsi" w:cs="Arial"/>
                <w:color w:val="FFFFFF" w:themeColor="background1"/>
                <w:sz w:val="20"/>
                <w:szCs w:val="20"/>
              </w:rPr>
            </w:pPr>
            <w:r>
              <w:rPr>
                <w:rFonts w:asciiTheme="majorHAnsi" w:hAnsiTheme="majorHAnsi" w:cs="Arial"/>
                <w:b/>
                <w:bCs/>
                <w:color w:val="FFFFFF" w:themeColor="background1"/>
                <w:sz w:val="20"/>
                <w:szCs w:val="20"/>
              </w:rPr>
              <w:t xml:space="preserve">   </w:t>
            </w:r>
            <w:r w:rsidRPr="00B3370D">
              <w:rPr>
                <w:rFonts w:asciiTheme="majorHAnsi" w:hAnsiTheme="majorHAnsi" w:cs="Arial"/>
                <w:b/>
                <w:bCs/>
                <w:color w:val="FFFFFF" w:themeColor="background1"/>
                <w:sz w:val="20"/>
                <w:szCs w:val="20"/>
              </w:rPr>
              <w:t>INSTITUCIÓN QUE SOLICITA LA EXPOSICIÓN</w:t>
            </w:r>
          </w:p>
        </w:tc>
      </w:tr>
      <w:tr w:rsidR="00FD77C1" w:rsidRPr="00855CD7" w14:paraId="51A075F8" w14:textId="77777777" w:rsidTr="00190B0F">
        <w:trPr>
          <w:trHeight w:hRule="exact" w:val="397"/>
        </w:trPr>
        <w:tc>
          <w:tcPr>
            <w:tcW w:w="9214" w:type="dxa"/>
            <w:gridSpan w:val="2"/>
            <w:tcBorders>
              <w:top w:val="nil"/>
            </w:tcBorders>
            <w:tcMar>
              <w:left w:w="0" w:type="dxa"/>
            </w:tcMar>
            <w:vAlign w:val="center"/>
          </w:tcPr>
          <w:p w14:paraId="6D758C9E" w14:textId="77777777" w:rsidR="00FD77C1" w:rsidRPr="00855CD7" w:rsidRDefault="00FD77C1" w:rsidP="00B3370D">
            <w:pPr>
              <w:spacing w:before="60"/>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Entidad: </w:t>
            </w:r>
            <w:r w:rsidR="00BD230E" w:rsidRPr="00855CD7">
              <w:rPr>
                <w:rFonts w:asciiTheme="majorHAnsi" w:hAnsiTheme="majorHAnsi" w:cs="Arial"/>
                <w:color w:val="262626" w:themeColor="text1" w:themeTint="D9"/>
                <w:sz w:val="20"/>
                <w:szCs w:val="20"/>
              </w:rPr>
              <w:fldChar w:fldCharType="begin">
                <w:ffData>
                  <w:name w:val="Texto1"/>
                  <w:enabled/>
                  <w:calcOnExit w:val="0"/>
                  <w:textInput/>
                </w:ffData>
              </w:fldChar>
            </w:r>
            <w:bookmarkStart w:id="0" w:name="Texto1"/>
            <w:r w:rsidRPr="00855CD7">
              <w:rPr>
                <w:rFonts w:asciiTheme="majorHAnsi" w:hAnsiTheme="majorHAnsi" w:cs="Arial"/>
                <w:color w:val="262626" w:themeColor="text1" w:themeTint="D9"/>
                <w:sz w:val="20"/>
                <w:szCs w:val="20"/>
              </w:rPr>
              <w:instrText xml:space="preserve"> FORMTEXT </w:instrText>
            </w:r>
            <w:r w:rsidR="00BD230E" w:rsidRPr="00855CD7">
              <w:rPr>
                <w:rFonts w:asciiTheme="majorHAnsi" w:hAnsiTheme="majorHAnsi" w:cs="Arial"/>
                <w:color w:val="262626" w:themeColor="text1" w:themeTint="D9"/>
                <w:sz w:val="20"/>
                <w:szCs w:val="20"/>
              </w:rPr>
            </w:r>
            <w:r w:rsidR="00BD230E"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00BD230E" w:rsidRPr="00855CD7">
              <w:rPr>
                <w:rFonts w:asciiTheme="majorHAnsi" w:hAnsiTheme="majorHAnsi" w:cs="Arial"/>
                <w:color w:val="262626" w:themeColor="text1" w:themeTint="D9"/>
                <w:sz w:val="20"/>
                <w:szCs w:val="20"/>
              </w:rPr>
              <w:fldChar w:fldCharType="end"/>
            </w:r>
            <w:bookmarkEnd w:id="0"/>
          </w:p>
        </w:tc>
      </w:tr>
      <w:tr w:rsidR="00FD77C1" w:rsidRPr="00855CD7" w14:paraId="424FC94E" w14:textId="77777777" w:rsidTr="00190B0F">
        <w:trPr>
          <w:trHeight w:hRule="exact" w:val="397"/>
        </w:trPr>
        <w:tc>
          <w:tcPr>
            <w:tcW w:w="9214" w:type="dxa"/>
            <w:gridSpan w:val="2"/>
            <w:tcMar>
              <w:left w:w="0" w:type="dxa"/>
            </w:tcMar>
            <w:vAlign w:val="center"/>
          </w:tcPr>
          <w:p w14:paraId="13DA8C94" w14:textId="77777777" w:rsidR="00FD77C1" w:rsidRPr="00855CD7" w:rsidRDefault="00FD77C1" w:rsidP="00B3370D">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Nombre del responsable: </w:t>
            </w:r>
            <w:r w:rsidR="00BD230E" w:rsidRPr="00855CD7">
              <w:rPr>
                <w:rFonts w:asciiTheme="majorHAnsi" w:hAnsiTheme="majorHAnsi" w:cs="Arial"/>
                <w:color w:val="262626" w:themeColor="text1" w:themeTint="D9"/>
                <w:sz w:val="20"/>
                <w:szCs w:val="20"/>
              </w:rPr>
              <w:fldChar w:fldCharType="begin">
                <w:ffData>
                  <w:name w:val="Texto2"/>
                  <w:enabled/>
                  <w:calcOnExit w:val="0"/>
                  <w:textInput/>
                </w:ffData>
              </w:fldChar>
            </w:r>
            <w:bookmarkStart w:id="1" w:name="Texto2"/>
            <w:r w:rsidRPr="00855CD7">
              <w:rPr>
                <w:rFonts w:asciiTheme="majorHAnsi" w:hAnsiTheme="majorHAnsi" w:cs="Arial"/>
                <w:color w:val="262626" w:themeColor="text1" w:themeTint="D9"/>
                <w:sz w:val="20"/>
                <w:szCs w:val="20"/>
              </w:rPr>
              <w:instrText xml:space="preserve"> FORMTEXT </w:instrText>
            </w:r>
            <w:r w:rsidR="00BD230E" w:rsidRPr="00855CD7">
              <w:rPr>
                <w:rFonts w:asciiTheme="majorHAnsi" w:hAnsiTheme="majorHAnsi" w:cs="Arial"/>
                <w:color w:val="262626" w:themeColor="text1" w:themeTint="D9"/>
                <w:sz w:val="20"/>
                <w:szCs w:val="20"/>
              </w:rPr>
            </w:r>
            <w:r w:rsidR="00BD230E"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00BD230E" w:rsidRPr="00855CD7">
              <w:rPr>
                <w:rFonts w:asciiTheme="majorHAnsi" w:hAnsiTheme="majorHAnsi" w:cs="Arial"/>
                <w:color w:val="262626" w:themeColor="text1" w:themeTint="D9"/>
                <w:sz w:val="20"/>
                <w:szCs w:val="20"/>
              </w:rPr>
              <w:fldChar w:fldCharType="end"/>
            </w:r>
            <w:bookmarkEnd w:id="1"/>
            <w:r w:rsidRPr="00855CD7">
              <w:rPr>
                <w:rFonts w:asciiTheme="majorHAnsi" w:hAnsiTheme="majorHAnsi" w:cs="Arial"/>
                <w:color w:val="262626" w:themeColor="text1" w:themeTint="D9"/>
                <w:sz w:val="20"/>
                <w:szCs w:val="20"/>
              </w:rPr>
              <w:t xml:space="preserve"> </w:t>
            </w:r>
          </w:p>
        </w:tc>
      </w:tr>
      <w:tr w:rsidR="00FD77C1" w:rsidRPr="00855CD7" w14:paraId="06B180F4" w14:textId="77777777" w:rsidTr="00190B0F">
        <w:trPr>
          <w:trHeight w:hRule="exact" w:val="397"/>
        </w:trPr>
        <w:tc>
          <w:tcPr>
            <w:tcW w:w="9214" w:type="dxa"/>
            <w:gridSpan w:val="2"/>
            <w:tcMar>
              <w:left w:w="0" w:type="dxa"/>
            </w:tcMar>
            <w:vAlign w:val="center"/>
          </w:tcPr>
          <w:p w14:paraId="09EA9061" w14:textId="77777777" w:rsidR="00FD77C1" w:rsidRPr="00855CD7" w:rsidRDefault="00FD77C1" w:rsidP="00B3370D">
            <w:pPr>
              <w:spacing w:before="60"/>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Dirección: </w:t>
            </w:r>
            <w:r w:rsidR="00BD230E" w:rsidRPr="00855CD7">
              <w:rPr>
                <w:rFonts w:asciiTheme="majorHAnsi" w:hAnsiTheme="majorHAnsi" w:cs="Arial"/>
                <w:color w:val="262626" w:themeColor="text1" w:themeTint="D9"/>
                <w:sz w:val="20"/>
                <w:szCs w:val="20"/>
              </w:rPr>
              <w:fldChar w:fldCharType="begin">
                <w:ffData>
                  <w:name w:val="Texto3"/>
                  <w:enabled/>
                  <w:calcOnExit w:val="0"/>
                  <w:textInput/>
                </w:ffData>
              </w:fldChar>
            </w:r>
            <w:bookmarkStart w:id="2" w:name="Texto3"/>
            <w:r w:rsidRPr="00855CD7">
              <w:rPr>
                <w:rFonts w:asciiTheme="majorHAnsi" w:hAnsiTheme="majorHAnsi" w:cs="Arial"/>
                <w:color w:val="262626" w:themeColor="text1" w:themeTint="D9"/>
                <w:sz w:val="20"/>
                <w:szCs w:val="20"/>
              </w:rPr>
              <w:instrText xml:space="preserve"> FORMTEXT </w:instrText>
            </w:r>
            <w:r w:rsidR="00BD230E" w:rsidRPr="00855CD7">
              <w:rPr>
                <w:rFonts w:asciiTheme="majorHAnsi" w:hAnsiTheme="majorHAnsi" w:cs="Arial"/>
                <w:color w:val="262626" w:themeColor="text1" w:themeTint="D9"/>
                <w:sz w:val="20"/>
                <w:szCs w:val="20"/>
              </w:rPr>
            </w:r>
            <w:r w:rsidR="00BD230E"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00BD230E" w:rsidRPr="00855CD7">
              <w:rPr>
                <w:rFonts w:asciiTheme="majorHAnsi" w:hAnsiTheme="majorHAnsi" w:cs="Arial"/>
                <w:color w:val="262626" w:themeColor="text1" w:themeTint="D9"/>
                <w:sz w:val="20"/>
                <w:szCs w:val="20"/>
              </w:rPr>
              <w:fldChar w:fldCharType="end"/>
            </w:r>
            <w:bookmarkEnd w:id="2"/>
          </w:p>
        </w:tc>
      </w:tr>
      <w:tr w:rsidR="00B3370D" w:rsidRPr="00855CD7" w14:paraId="1A7932BA" w14:textId="77777777" w:rsidTr="00190B0F">
        <w:trPr>
          <w:trHeight w:hRule="exact" w:val="397"/>
        </w:trPr>
        <w:tc>
          <w:tcPr>
            <w:tcW w:w="9214" w:type="dxa"/>
            <w:gridSpan w:val="2"/>
            <w:tcBorders>
              <w:bottom w:val="single" w:sz="8" w:space="0" w:color="BFBFBF" w:themeColor="background1" w:themeShade="BF"/>
            </w:tcBorders>
            <w:tcMar>
              <w:left w:w="0" w:type="dxa"/>
            </w:tcMar>
            <w:vAlign w:val="center"/>
          </w:tcPr>
          <w:p w14:paraId="62ACCE74" w14:textId="77777777" w:rsidR="00B3370D" w:rsidRPr="00855CD7" w:rsidRDefault="00B3370D" w:rsidP="00B3370D">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CP/ Población/ Provincia: </w:t>
            </w:r>
            <w:r w:rsidRPr="00855CD7">
              <w:rPr>
                <w:rFonts w:asciiTheme="majorHAnsi" w:hAnsiTheme="majorHAnsi" w:cs="Arial"/>
                <w:color w:val="262626" w:themeColor="text1" w:themeTint="D9"/>
                <w:sz w:val="20"/>
                <w:szCs w:val="20"/>
              </w:rPr>
              <w:fldChar w:fldCharType="begin">
                <w:ffData>
                  <w:name w:val="Texto4"/>
                  <w:enabled/>
                  <w:calcOnExit w:val="0"/>
                  <w:textInput/>
                </w:ffData>
              </w:fldChar>
            </w:r>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r w:rsidRPr="00855CD7">
              <w:rPr>
                <w:rFonts w:asciiTheme="majorHAnsi" w:hAnsiTheme="majorHAnsi" w:cs="Arial"/>
                <w:color w:val="262626" w:themeColor="text1" w:themeTint="D9"/>
                <w:sz w:val="20"/>
                <w:szCs w:val="20"/>
              </w:rPr>
              <w:t xml:space="preserve"> </w:t>
            </w:r>
          </w:p>
        </w:tc>
      </w:tr>
      <w:tr w:rsidR="00FD77C1" w:rsidRPr="00855CD7" w14:paraId="10A1BC2C" w14:textId="77777777" w:rsidTr="00190B0F">
        <w:trPr>
          <w:trHeight w:hRule="exact" w:val="397"/>
        </w:trPr>
        <w:tc>
          <w:tcPr>
            <w:tcW w:w="9214" w:type="dxa"/>
            <w:gridSpan w:val="2"/>
            <w:tcBorders>
              <w:top w:val="single" w:sz="8" w:space="0" w:color="BFBFBF" w:themeColor="background1" w:themeShade="BF"/>
              <w:bottom w:val="nil"/>
            </w:tcBorders>
            <w:tcMar>
              <w:left w:w="0" w:type="dxa"/>
            </w:tcMar>
            <w:vAlign w:val="center"/>
          </w:tcPr>
          <w:p w14:paraId="369BC357" w14:textId="77777777" w:rsidR="00FD77C1" w:rsidRPr="00855CD7" w:rsidRDefault="00FD77C1" w:rsidP="00B3370D">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Nombre de la persona de contacto: </w:t>
            </w:r>
            <w:r w:rsidR="00BD230E" w:rsidRPr="00855CD7">
              <w:rPr>
                <w:rFonts w:asciiTheme="majorHAnsi" w:hAnsiTheme="majorHAnsi" w:cs="Arial"/>
                <w:color w:val="262626" w:themeColor="text1" w:themeTint="D9"/>
                <w:sz w:val="20"/>
                <w:szCs w:val="20"/>
              </w:rPr>
              <w:fldChar w:fldCharType="begin">
                <w:ffData>
                  <w:name w:val="Texto5"/>
                  <w:enabled/>
                  <w:calcOnExit w:val="0"/>
                  <w:textInput/>
                </w:ffData>
              </w:fldChar>
            </w:r>
            <w:bookmarkStart w:id="3" w:name="Texto5"/>
            <w:r w:rsidRPr="00855CD7">
              <w:rPr>
                <w:rFonts w:asciiTheme="majorHAnsi" w:hAnsiTheme="majorHAnsi" w:cs="Arial"/>
                <w:color w:val="262626" w:themeColor="text1" w:themeTint="D9"/>
                <w:sz w:val="20"/>
                <w:szCs w:val="20"/>
              </w:rPr>
              <w:instrText xml:space="preserve"> FORMTEXT </w:instrText>
            </w:r>
            <w:r w:rsidR="00BD230E" w:rsidRPr="00855CD7">
              <w:rPr>
                <w:rFonts w:asciiTheme="majorHAnsi" w:hAnsiTheme="majorHAnsi" w:cs="Arial"/>
                <w:color w:val="262626" w:themeColor="text1" w:themeTint="D9"/>
                <w:sz w:val="20"/>
                <w:szCs w:val="20"/>
              </w:rPr>
            </w:r>
            <w:r w:rsidR="00BD230E"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00BD230E" w:rsidRPr="00855CD7">
              <w:rPr>
                <w:rFonts w:asciiTheme="majorHAnsi" w:hAnsiTheme="majorHAnsi" w:cs="Arial"/>
                <w:color w:val="262626" w:themeColor="text1" w:themeTint="D9"/>
                <w:sz w:val="20"/>
                <w:szCs w:val="20"/>
              </w:rPr>
              <w:fldChar w:fldCharType="end"/>
            </w:r>
            <w:bookmarkEnd w:id="3"/>
            <w:r w:rsidRPr="00855CD7">
              <w:rPr>
                <w:rFonts w:asciiTheme="majorHAnsi" w:hAnsiTheme="majorHAnsi" w:cs="Arial"/>
                <w:color w:val="262626" w:themeColor="text1" w:themeTint="D9"/>
                <w:sz w:val="20"/>
                <w:szCs w:val="20"/>
              </w:rPr>
              <w:t xml:space="preserve"> </w:t>
            </w:r>
          </w:p>
        </w:tc>
      </w:tr>
      <w:tr w:rsidR="00FD77C1" w:rsidRPr="00855CD7" w14:paraId="52D0247D" w14:textId="77777777" w:rsidTr="00190B0F">
        <w:trPr>
          <w:trHeight w:hRule="exact" w:val="397"/>
        </w:trPr>
        <w:tc>
          <w:tcPr>
            <w:tcW w:w="2775" w:type="dxa"/>
            <w:tcBorders>
              <w:top w:val="nil"/>
            </w:tcBorders>
            <w:tcMar>
              <w:left w:w="0" w:type="dxa"/>
            </w:tcMar>
            <w:vAlign w:val="center"/>
          </w:tcPr>
          <w:p w14:paraId="27BC961D" w14:textId="77777777" w:rsidR="00FD77C1" w:rsidRPr="00855CD7" w:rsidRDefault="00FD77C1" w:rsidP="00B3370D">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Teléfono: </w:t>
            </w:r>
            <w:r w:rsidR="00BD230E" w:rsidRPr="00855CD7">
              <w:rPr>
                <w:rFonts w:asciiTheme="majorHAnsi" w:hAnsiTheme="majorHAnsi" w:cs="Arial"/>
                <w:color w:val="262626" w:themeColor="text1" w:themeTint="D9"/>
                <w:sz w:val="20"/>
                <w:szCs w:val="20"/>
              </w:rPr>
              <w:fldChar w:fldCharType="begin">
                <w:ffData>
                  <w:name w:val="Texto6"/>
                  <w:enabled/>
                  <w:calcOnExit w:val="0"/>
                  <w:textInput/>
                </w:ffData>
              </w:fldChar>
            </w:r>
            <w:bookmarkStart w:id="4" w:name="Texto6"/>
            <w:r w:rsidRPr="00855CD7">
              <w:rPr>
                <w:rFonts w:asciiTheme="majorHAnsi" w:hAnsiTheme="majorHAnsi" w:cs="Arial"/>
                <w:color w:val="262626" w:themeColor="text1" w:themeTint="D9"/>
                <w:sz w:val="20"/>
                <w:szCs w:val="20"/>
              </w:rPr>
              <w:instrText xml:space="preserve"> FORMTEXT </w:instrText>
            </w:r>
            <w:r w:rsidR="00BD230E" w:rsidRPr="00855CD7">
              <w:rPr>
                <w:rFonts w:asciiTheme="majorHAnsi" w:hAnsiTheme="majorHAnsi" w:cs="Arial"/>
                <w:color w:val="262626" w:themeColor="text1" w:themeTint="D9"/>
                <w:sz w:val="20"/>
                <w:szCs w:val="20"/>
              </w:rPr>
            </w:r>
            <w:r w:rsidR="00BD230E"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00BD230E" w:rsidRPr="00855CD7">
              <w:rPr>
                <w:rFonts w:asciiTheme="majorHAnsi" w:hAnsiTheme="majorHAnsi" w:cs="Arial"/>
                <w:color w:val="262626" w:themeColor="text1" w:themeTint="D9"/>
                <w:sz w:val="20"/>
                <w:szCs w:val="20"/>
              </w:rPr>
              <w:fldChar w:fldCharType="end"/>
            </w:r>
            <w:bookmarkEnd w:id="4"/>
          </w:p>
        </w:tc>
        <w:tc>
          <w:tcPr>
            <w:tcW w:w="6439" w:type="dxa"/>
            <w:tcBorders>
              <w:top w:val="nil"/>
            </w:tcBorders>
            <w:tcMar>
              <w:left w:w="0" w:type="dxa"/>
            </w:tcMar>
            <w:vAlign w:val="center"/>
          </w:tcPr>
          <w:p w14:paraId="08D79DDF" w14:textId="77777777" w:rsidR="00FD77C1" w:rsidRPr="00855CD7" w:rsidRDefault="00FD77C1" w:rsidP="00B3370D">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Correo electrónico: </w:t>
            </w:r>
            <w:r w:rsidR="00BD230E" w:rsidRPr="00855CD7">
              <w:rPr>
                <w:rFonts w:asciiTheme="majorHAnsi" w:hAnsiTheme="majorHAnsi" w:cs="Arial"/>
                <w:color w:val="262626" w:themeColor="text1" w:themeTint="D9"/>
                <w:sz w:val="20"/>
                <w:szCs w:val="20"/>
              </w:rPr>
              <w:fldChar w:fldCharType="begin">
                <w:ffData>
                  <w:name w:val="Texto7"/>
                  <w:enabled/>
                  <w:calcOnExit w:val="0"/>
                  <w:textInput/>
                </w:ffData>
              </w:fldChar>
            </w:r>
            <w:bookmarkStart w:id="5" w:name="Texto7"/>
            <w:r w:rsidRPr="00855CD7">
              <w:rPr>
                <w:rFonts w:asciiTheme="majorHAnsi" w:hAnsiTheme="majorHAnsi" w:cs="Arial"/>
                <w:color w:val="262626" w:themeColor="text1" w:themeTint="D9"/>
                <w:sz w:val="20"/>
                <w:szCs w:val="20"/>
              </w:rPr>
              <w:instrText xml:space="preserve"> FORMTEXT </w:instrText>
            </w:r>
            <w:r w:rsidR="00BD230E" w:rsidRPr="00855CD7">
              <w:rPr>
                <w:rFonts w:asciiTheme="majorHAnsi" w:hAnsiTheme="majorHAnsi" w:cs="Arial"/>
                <w:color w:val="262626" w:themeColor="text1" w:themeTint="D9"/>
                <w:sz w:val="20"/>
                <w:szCs w:val="20"/>
              </w:rPr>
            </w:r>
            <w:r w:rsidR="00BD230E"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00BD230E" w:rsidRPr="00855CD7">
              <w:rPr>
                <w:rFonts w:asciiTheme="majorHAnsi" w:hAnsiTheme="majorHAnsi" w:cs="Arial"/>
                <w:color w:val="262626" w:themeColor="text1" w:themeTint="D9"/>
                <w:sz w:val="20"/>
                <w:szCs w:val="20"/>
              </w:rPr>
              <w:fldChar w:fldCharType="end"/>
            </w:r>
            <w:bookmarkEnd w:id="5"/>
          </w:p>
        </w:tc>
      </w:tr>
    </w:tbl>
    <w:p w14:paraId="1614BD42" w14:textId="77777777" w:rsidR="00FD77C1" w:rsidRPr="00F15BA2" w:rsidRDefault="00FD77C1" w:rsidP="00FD77C1">
      <w:pPr>
        <w:jc w:val="both"/>
        <w:rPr>
          <w:rFonts w:ascii="Arial Narrow" w:hAnsi="Arial Narrow" w:cs="Arial"/>
        </w:rPr>
      </w:pPr>
    </w:p>
    <w:tbl>
      <w:tblPr>
        <w:tblW w:w="9214" w:type="dxa"/>
        <w:tblBorders>
          <w:top w:val="single" w:sz="8" w:space="0" w:color="BFBFBF" w:themeColor="background1" w:themeShade="BF"/>
          <w:bottom w:val="single" w:sz="8" w:space="0" w:color="BFBFBF" w:themeColor="background1" w:themeShade="BF"/>
        </w:tblBorders>
        <w:tblCellMar>
          <w:left w:w="0" w:type="dxa"/>
        </w:tblCellMar>
        <w:tblLook w:val="01E0" w:firstRow="1" w:lastRow="1" w:firstColumn="1" w:lastColumn="1" w:noHBand="0" w:noVBand="0"/>
      </w:tblPr>
      <w:tblGrid>
        <w:gridCol w:w="2420"/>
        <w:gridCol w:w="1418"/>
        <w:gridCol w:w="5376"/>
      </w:tblGrid>
      <w:tr w:rsidR="00084FA1" w:rsidRPr="00B8344D" w14:paraId="02C662B8" w14:textId="77777777" w:rsidTr="00084FA1">
        <w:trPr>
          <w:trHeight w:hRule="exact" w:val="284"/>
        </w:trPr>
        <w:tc>
          <w:tcPr>
            <w:tcW w:w="9214" w:type="dxa"/>
            <w:gridSpan w:val="3"/>
            <w:tcBorders>
              <w:top w:val="single" w:sz="8" w:space="0" w:color="BFBFBF" w:themeColor="background1" w:themeShade="BF"/>
            </w:tcBorders>
            <w:shd w:val="clear" w:color="auto" w:fill="99AA27"/>
            <w:vAlign w:val="center"/>
          </w:tcPr>
          <w:p w14:paraId="1D989CDC" w14:textId="46B95AEB" w:rsidR="00084FA1" w:rsidRPr="00084FA1" w:rsidRDefault="00084FA1" w:rsidP="00084FA1">
            <w:pPr>
              <w:rPr>
                <w:rFonts w:asciiTheme="majorHAnsi" w:hAnsiTheme="majorHAnsi" w:cs="Arial"/>
                <w:color w:val="404040" w:themeColor="text1" w:themeTint="BF"/>
                <w:sz w:val="20"/>
                <w:szCs w:val="20"/>
              </w:rPr>
            </w:pPr>
            <w:r w:rsidRPr="00084FA1">
              <w:rPr>
                <w:rFonts w:asciiTheme="majorHAnsi" w:hAnsiTheme="majorHAnsi" w:cs="Arial"/>
                <w:color w:val="404040" w:themeColor="text1" w:themeTint="BF"/>
                <w:sz w:val="20"/>
                <w:szCs w:val="20"/>
              </w:rPr>
              <w:t xml:space="preserve">   </w:t>
            </w:r>
            <w:r w:rsidRPr="00084FA1">
              <w:rPr>
                <w:rFonts w:asciiTheme="majorHAnsi" w:hAnsiTheme="majorHAnsi" w:cs="Arial"/>
                <w:b/>
                <w:bCs/>
                <w:color w:val="FFFFFF" w:themeColor="background1"/>
                <w:sz w:val="20"/>
                <w:szCs w:val="20"/>
              </w:rPr>
              <w:t xml:space="preserve">INSTITUCIÓN QUE </w:t>
            </w:r>
            <w:r>
              <w:rPr>
                <w:rFonts w:asciiTheme="majorHAnsi" w:hAnsiTheme="majorHAnsi" w:cs="Arial"/>
                <w:b/>
                <w:bCs/>
                <w:color w:val="FFFFFF" w:themeColor="background1"/>
                <w:sz w:val="20"/>
                <w:szCs w:val="20"/>
              </w:rPr>
              <w:t>ACOGE</w:t>
            </w:r>
            <w:r w:rsidRPr="00084FA1">
              <w:rPr>
                <w:rFonts w:asciiTheme="majorHAnsi" w:hAnsiTheme="majorHAnsi" w:cs="Arial"/>
                <w:b/>
                <w:bCs/>
                <w:color w:val="FFFFFF" w:themeColor="background1"/>
                <w:sz w:val="20"/>
                <w:szCs w:val="20"/>
              </w:rPr>
              <w:t xml:space="preserve"> LA EXPOSICIÓN</w:t>
            </w:r>
          </w:p>
        </w:tc>
      </w:tr>
      <w:tr w:rsidR="00FD77C1" w:rsidRPr="00855CD7" w14:paraId="59262FFD" w14:textId="77777777" w:rsidTr="00190B0F">
        <w:trPr>
          <w:trHeight w:hRule="exact" w:val="397"/>
        </w:trPr>
        <w:tc>
          <w:tcPr>
            <w:tcW w:w="9214" w:type="dxa"/>
            <w:gridSpan w:val="3"/>
            <w:vAlign w:val="center"/>
          </w:tcPr>
          <w:p w14:paraId="773220EE" w14:textId="77777777" w:rsidR="00FD77C1" w:rsidRPr="00855CD7" w:rsidRDefault="00FD77C1" w:rsidP="00FF332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Entidad: </w:t>
            </w:r>
            <w:r w:rsidR="00BD230E" w:rsidRPr="00855CD7">
              <w:rPr>
                <w:rFonts w:asciiTheme="majorHAnsi" w:hAnsiTheme="majorHAnsi" w:cs="Arial"/>
                <w:color w:val="262626" w:themeColor="text1" w:themeTint="D9"/>
                <w:sz w:val="20"/>
                <w:szCs w:val="20"/>
              </w:rPr>
              <w:fldChar w:fldCharType="begin">
                <w:ffData>
                  <w:name w:val="Texto8"/>
                  <w:enabled/>
                  <w:calcOnExit w:val="0"/>
                  <w:textInput/>
                </w:ffData>
              </w:fldChar>
            </w:r>
            <w:bookmarkStart w:id="6" w:name="Texto8"/>
            <w:r w:rsidRPr="00855CD7">
              <w:rPr>
                <w:rFonts w:asciiTheme="majorHAnsi" w:hAnsiTheme="majorHAnsi" w:cs="Arial"/>
                <w:color w:val="262626" w:themeColor="text1" w:themeTint="D9"/>
                <w:sz w:val="20"/>
                <w:szCs w:val="20"/>
              </w:rPr>
              <w:instrText xml:space="preserve"> FORMTEXT </w:instrText>
            </w:r>
            <w:r w:rsidR="00BD230E" w:rsidRPr="00855CD7">
              <w:rPr>
                <w:rFonts w:asciiTheme="majorHAnsi" w:hAnsiTheme="majorHAnsi" w:cs="Arial"/>
                <w:color w:val="262626" w:themeColor="text1" w:themeTint="D9"/>
                <w:sz w:val="20"/>
                <w:szCs w:val="20"/>
              </w:rPr>
            </w:r>
            <w:r w:rsidR="00BD230E"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00BD230E" w:rsidRPr="00855CD7">
              <w:rPr>
                <w:rFonts w:asciiTheme="majorHAnsi" w:hAnsiTheme="majorHAnsi" w:cs="Arial"/>
                <w:color w:val="262626" w:themeColor="text1" w:themeTint="D9"/>
                <w:sz w:val="20"/>
                <w:szCs w:val="20"/>
              </w:rPr>
              <w:fldChar w:fldCharType="end"/>
            </w:r>
            <w:bookmarkEnd w:id="6"/>
          </w:p>
        </w:tc>
      </w:tr>
      <w:tr w:rsidR="00FF332F" w:rsidRPr="00855CD7" w14:paraId="46F24D25" w14:textId="77777777" w:rsidTr="00190B0F">
        <w:trPr>
          <w:trHeight w:hRule="exact" w:val="397"/>
        </w:trPr>
        <w:tc>
          <w:tcPr>
            <w:tcW w:w="9214" w:type="dxa"/>
            <w:gridSpan w:val="3"/>
            <w:vAlign w:val="center"/>
          </w:tcPr>
          <w:p w14:paraId="290BDB8C" w14:textId="77777777" w:rsidR="00FF332F" w:rsidRPr="00855CD7" w:rsidRDefault="00FF332F" w:rsidP="00FF332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Sala: </w:t>
            </w:r>
            <w:r w:rsidRPr="00855CD7">
              <w:rPr>
                <w:rFonts w:asciiTheme="majorHAnsi" w:hAnsiTheme="majorHAnsi" w:cs="Arial"/>
                <w:color w:val="262626" w:themeColor="text1" w:themeTint="D9"/>
                <w:sz w:val="20"/>
                <w:szCs w:val="20"/>
              </w:rPr>
              <w:fldChar w:fldCharType="begin">
                <w:ffData>
                  <w:name w:val="Texto9"/>
                  <w:enabled/>
                  <w:calcOnExit w:val="0"/>
                  <w:textInput/>
                </w:ffData>
              </w:fldChar>
            </w:r>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p>
        </w:tc>
      </w:tr>
      <w:tr w:rsidR="00FD77C1" w:rsidRPr="00855CD7" w14:paraId="36827A54" w14:textId="77777777" w:rsidTr="00190B0F">
        <w:trPr>
          <w:trHeight w:hRule="exact" w:val="397"/>
        </w:trPr>
        <w:tc>
          <w:tcPr>
            <w:tcW w:w="9214" w:type="dxa"/>
            <w:gridSpan w:val="3"/>
            <w:vAlign w:val="center"/>
          </w:tcPr>
          <w:p w14:paraId="588662A0" w14:textId="77777777" w:rsidR="00FD77C1" w:rsidRPr="00855CD7" w:rsidRDefault="00FD77C1" w:rsidP="00FF332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Nombre del responsable: </w:t>
            </w:r>
            <w:r w:rsidR="00BD230E" w:rsidRPr="00855CD7">
              <w:rPr>
                <w:rFonts w:asciiTheme="majorHAnsi" w:hAnsiTheme="majorHAnsi" w:cs="Arial"/>
                <w:color w:val="262626" w:themeColor="text1" w:themeTint="D9"/>
                <w:sz w:val="20"/>
                <w:szCs w:val="20"/>
              </w:rPr>
              <w:fldChar w:fldCharType="begin">
                <w:ffData>
                  <w:name w:val="Texto10"/>
                  <w:enabled/>
                  <w:calcOnExit w:val="0"/>
                  <w:textInput/>
                </w:ffData>
              </w:fldChar>
            </w:r>
            <w:bookmarkStart w:id="7" w:name="Texto10"/>
            <w:r w:rsidRPr="00855CD7">
              <w:rPr>
                <w:rFonts w:asciiTheme="majorHAnsi" w:hAnsiTheme="majorHAnsi" w:cs="Arial"/>
                <w:color w:val="262626" w:themeColor="text1" w:themeTint="D9"/>
                <w:sz w:val="20"/>
                <w:szCs w:val="20"/>
              </w:rPr>
              <w:instrText xml:space="preserve"> FORMTEXT </w:instrText>
            </w:r>
            <w:r w:rsidR="00BD230E" w:rsidRPr="00855CD7">
              <w:rPr>
                <w:rFonts w:asciiTheme="majorHAnsi" w:hAnsiTheme="majorHAnsi" w:cs="Arial"/>
                <w:color w:val="262626" w:themeColor="text1" w:themeTint="D9"/>
                <w:sz w:val="20"/>
                <w:szCs w:val="20"/>
              </w:rPr>
            </w:r>
            <w:r w:rsidR="00BD230E"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00BD230E" w:rsidRPr="00855CD7">
              <w:rPr>
                <w:rFonts w:asciiTheme="majorHAnsi" w:hAnsiTheme="majorHAnsi" w:cs="Arial"/>
                <w:color w:val="262626" w:themeColor="text1" w:themeTint="D9"/>
                <w:sz w:val="20"/>
                <w:szCs w:val="20"/>
              </w:rPr>
              <w:fldChar w:fldCharType="end"/>
            </w:r>
            <w:bookmarkEnd w:id="7"/>
          </w:p>
        </w:tc>
      </w:tr>
      <w:tr w:rsidR="00FD77C1" w:rsidRPr="00855CD7" w14:paraId="5F177EC4" w14:textId="77777777" w:rsidTr="00190B0F">
        <w:trPr>
          <w:trHeight w:hRule="exact" w:val="397"/>
        </w:trPr>
        <w:tc>
          <w:tcPr>
            <w:tcW w:w="9214" w:type="dxa"/>
            <w:gridSpan w:val="3"/>
            <w:vAlign w:val="center"/>
          </w:tcPr>
          <w:p w14:paraId="469BB910" w14:textId="77777777" w:rsidR="00FD77C1" w:rsidRPr="00855CD7" w:rsidRDefault="00FD77C1" w:rsidP="00FF332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Dirección: </w:t>
            </w:r>
            <w:r w:rsidR="00BD230E" w:rsidRPr="00855CD7">
              <w:rPr>
                <w:rFonts w:asciiTheme="majorHAnsi" w:hAnsiTheme="majorHAnsi" w:cs="Arial"/>
                <w:color w:val="262626" w:themeColor="text1" w:themeTint="D9"/>
                <w:sz w:val="20"/>
                <w:szCs w:val="20"/>
              </w:rPr>
              <w:fldChar w:fldCharType="begin">
                <w:ffData>
                  <w:name w:val="Texto11"/>
                  <w:enabled/>
                  <w:calcOnExit w:val="0"/>
                  <w:textInput/>
                </w:ffData>
              </w:fldChar>
            </w:r>
            <w:bookmarkStart w:id="8" w:name="Texto11"/>
            <w:r w:rsidRPr="00855CD7">
              <w:rPr>
                <w:rFonts w:asciiTheme="majorHAnsi" w:hAnsiTheme="majorHAnsi" w:cs="Arial"/>
                <w:color w:val="262626" w:themeColor="text1" w:themeTint="D9"/>
                <w:sz w:val="20"/>
                <w:szCs w:val="20"/>
              </w:rPr>
              <w:instrText xml:space="preserve"> FORMTEXT </w:instrText>
            </w:r>
            <w:r w:rsidR="00BD230E" w:rsidRPr="00855CD7">
              <w:rPr>
                <w:rFonts w:asciiTheme="majorHAnsi" w:hAnsiTheme="majorHAnsi" w:cs="Arial"/>
                <w:color w:val="262626" w:themeColor="text1" w:themeTint="D9"/>
                <w:sz w:val="20"/>
                <w:szCs w:val="20"/>
              </w:rPr>
            </w:r>
            <w:r w:rsidR="00BD230E"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00BD230E" w:rsidRPr="00855CD7">
              <w:rPr>
                <w:rFonts w:asciiTheme="majorHAnsi" w:hAnsiTheme="majorHAnsi" w:cs="Arial"/>
                <w:color w:val="262626" w:themeColor="text1" w:themeTint="D9"/>
                <w:sz w:val="20"/>
                <w:szCs w:val="20"/>
              </w:rPr>
              <w:fldChar w:fldCharType="end"/>
            </w:r>
            <w:bookmarkEnd w:id="8"/>
          </w:p>
        </w:tc>
      </w:tr>
      <w:tr w:rsidR="00FF332F" w:rsidRPr="00855CD7" w14:paraId="4319463C" w14:textId="77777777" w:rsidTr="00190B0F">
        <w:trPr>
          <w:trHeight w:hRule="exact" w:val="397"/>
        </w:trPr>
        <w:tc>
          <w:tcPr>
            <w:tcW w:w="9214" w:type="dxa"/>
            <w:gridSpan w:val="3"/>
            <w:tcBorders>
              <w:bottom w:val="single" w:sz="8" w:space="0" w:color="BFBFBF" w:themeColor="background1" w:themeShade="BF"/>
            </w:tcBorders>
            <w:vAlign w:val="center"/>
          </w:tcPr>
          <w:p w14:paraId="23670AE2" w14:textId="77777777" w:rsidR="00FF332F" w:rsidRPr="00855CD7" w:rsidRDefault="00FF332F" w:rsidP="00FF332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CP/ Población/ Provincia: </w:t>
            </w:r>
            <w:r w:rsidRPr="00855CD7">
              <w:rPr>
                <w:rFonts w:asciiTheme="majorHAnsi" w:hAnsiTheme="majorHAnsi" w:cs="Arial"/>
                <w:color w:val="262626" w:themeColor="text1" w:themeTint="D9"/>
                <w:sz w:val="20"/>
                <w:szCs w:val="20"/>
              </w:rPr>
              <w:fldChar w:fldCharType="begin">
                <w:ffData>
                  <w:name w:val="Texto12"/>
                  <w:enabled/>
                  <w:calcOnExit w:val="0"/>
                  <w:textInput/>
                </w:ffData>
              </w:fldChar>
            </w:r>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p>
        </w:tc>
      </w:tr>
      <w:tr w:rsidR="00FD77C1" w:rsidRPr="00855CD7" w14:paraId="419B4EDA" w14:textId="77777777" w:rsidTr="00190B0F">
        <w:trPr>
          <w:trHeight w:hRule="exact" w:val="397"/>
        </w:trPr>
        <w:tc>
          <w:tcPr>
            <w:tcW w:w="9214" w:type="dxa"/>
            <w:gridSpan w:val="3"/>
            <w:tcBorders>
              <w:top w:val="single" w:sz="8" w:space="0" w:color="BFBFBF" w:themeColor="background1" w:themeShade="BF"/>
              <w:bottom w:val="nil"/>
            </w:tcBorders>
            <w:vAlign w:val="center"/>
          </w:tcPr>
          <w:p w14:paraId="3BA8463C" w14:textId="77777777" w:rsidR="00FD77C1" w:rsidRPr="00855CD7" w:rsidRDefault="00FD77C1" w:rsidP="00FF332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Nombre de la persona de contacto: </w:t>
            </w:r>
            <w:r w:rsidR="00BD230E" w:rsidRPr="00855CD7">
              <w:rPr>
                <w:rFonts w:asciiTheme="majorHAnsi" w:hAnsiTheme="majorHAnsi" w:cs="Arial"/>
                <w:color w:val="262626" w:themeColor="text1" w:themeTint="D9"/>
                <w:sz w:val="20"/>
                <w:szCs w:val="20"/>
              </w:rPr>
              <w:fldChar w:fldCharType="begin">
                <w:ffData>
                  <w:name w:val="Texto13"/>
                  <w:enabled/>
                  <w:calcOnExit w:val="0"/>
                  <w:textInput/>
                </w:ffData>
              </w:fldChar>
            </w:r>
            <w:bookmarkStart w:id="9" w:name="Texto13"/>
            <w:r w:rsidRPr="00855CD7">
              <w:rPr>
                <w:rFonts w:asciiTheme="majorHAnsi" w:hAnsiTheme="majorHAnsi" w:cs="Arial"/>
                <w:color w:val="262626" w:themeColor="text1" w:themeTint="D9"/>
                <w:sz w:val="20"/>
                <w:szCs w:val="20"/>
              </w:rPr>
              <w:instrText xml:space="preserve"> FORMTEXT </w:instrText>
            </w:r>
            <w:r w:rsidR="00BD230E" w:rsidRPr="00855CD7">
              <w:rPr>
                <w:rFonts w:asciiTheme="majorHAnsi" w:hAnsiTheme="majorHAnsi" w:cs="Arial"/>
                <w:color w:val="262626" w:themeColor="text1" w:themeTint="D9"/>
                <w:sz w:val="20"/>
                <w:szCs w:val="20"/>
              </w:rPr>
            </w:r>
            <w:r w:rsidR="00BD230E"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00BD230E" w:rsidRPr="00855CD7">
              <w:rPr>
                <w:rFonts w:asciiTheme="majorHAnsi" w:hAnsiTheme="majorHAnsi" w:cs="Arial"/>
                <w:color w:val="262626" w:themeColor="text1" w:themeTint="D9"/>
                <w:sz w:val="20"/>
                <w:szCs w:val="20"/>
              </w:rPr>
              <w:fldChar w:fldCharType="end"/>
            </w:r>
            <w:bookmarkEnd w:id="9"/>
          </w:p>
        </w:tc>
      </w:tr>
      <w:tr w:rsidR="00FF332F" w:rsidRPr="00855CD7" w14:paraId="0BA078BA" w14:textId="77777777" w:rsidTr="00190B0F">
        <w:trPr>
          <w:trHeight w:hRule="exact" w:val="397"/>
        </w:trPr>
        <w:tc>
          <w:tcPr>
            <w:tcW w:w="2420" w:type="dxa"/>
            <w:tcBorders>
              <w:top w:val="nil"/>
              <w:bottom w:val="single" w:sz="8" w:space="0" w:color="BFBFBF" w:themeColor="background1" w:themeShade="BF"/>
            </w:tcBorders>
            <w:vAlign w:val="center"/>
          </w:tcPr>
          <w:p w14:paraId="7E2CDFFA" w14:textId="77777777" w:rsidR="00FD77C1" w:rsidRPr="00855CD7" w:rsidRDefault="00FD77C1" w:rsidP="00FF332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Teléfono: </w:t>
            </w:r>
            <w:r w:rsidR="00BD230E" w:rsidRPr="00855CD7">
              <w:rPr>
                <w:rFonts w:asciiTheme="majorHAnsi" w:hAnsiTheme="majorHAnsi" w:cs="Arial"/>
                <w:color w:val="262626" w:themeColor="text1" w:themeTint="D9"/>
                <w:sz w:val="20"/>
                <w:szCs w:val="20"/>
              </w:rPr>
              <w:fldChar w:fldCharType="begin">
                <w:ffData>
                  <w:name w:val="Texto14"/>
                  <w:enabled/>
                  <w:calcOnExit w:val="0"/>
                  <w:textInput/>
                </w:ffData>
              </w:fldChar>
            </w:r>
            <w:bookmarkStart w:id="10" w:name="Texto14"/>
            <w:r w:rsidRPr="00855CD7">
              <w:rPr>
                <w:rFonts w:asciiTheme="majorHAnsi" w:hAnsiTheme="majorHAnsi" w:cs="Arial"/>
                <w:color w:val="262626" w:themeColor="text1" w:themeTint="D9"/>
                <w:sz w:val="20"/>
                <w:szCs w:val="20"/>
              </w:rPr>
              <w:instrText xml:space="preserve"> FORMTEXT </w:instrText>
            </w:r>
            <w:r w:rsidR="00BD230E" w:rsidRPr="00855CD7">
              <w:rPr>
                <w:rFonts w:asciiTheme="majorHAnsi" w:hAnsiTheme="majorHAnsi" w:cs="Arial"/>
                <w:color w:val="262626" w:themeColor="text1" w:themeTint="D9"/>
                <w:sz w:val="20"/>
                <w:szCs w:val="20"/>
              </w:rPr>
            </w:r>
            <w:r w:rsidR="00BD230E"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00BD230E" w:rsidRPr="00855CD7">
              <w:rPr>
                <w:rFonts w:asciiTheme="majorHAnsi" w:hAnsiTheme="majorHAnsi" w:cs="Arial"/>
                <w:color w:val="262626" w:themeColor="text1" w:themeTint="D9"/>
                <w:sz w:val="20"/>
                <w:szCs w:val="20"/>
              </w:rPr>
              <w:fldChar w:fldCharType="end"/>
            </w:r>
            <w:bookmarkEnd w:id="10"/>
          </w:p>
        </w:tc>
        <w:tc>
          <w:tcPr>
            <w:tcW w:w="6794" w:type="dxa"/>
            <w:gridSpan w:val="2"/>
            <w:tcBorders>
              <w:top w:val="nil"/>
              <w:bottom w:val="single" w:sz="8" w:space="0" w:color="BFBFBF" w:themeColor="background1" w:themeShade="BF"/>
            </w:tcBorders>
            <w:vAlign w:val="center"/>
          </w:tcPr>
          <w:p w14:paraId="1A997169" w14:textId="77777777" w:rsidR="00FD77C1" w:rsidRPr="00855CD7" w:rsidRDefault="00FD77C1" w:rsidP="00FF332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Correo electrónico: </w:t>
            </w:r>
            <w:r w:rsidR="00BD230E" w:rsidRPr="00855CD7">
              <w:rPr>
                <w:rFonts w:asciiTheme="majorHAnsi" w:hAnsiTheme="majorHAnsi" w:cs="Arial"/>
                <w:color w:val="262626" w:themeColor="text1" w:themeTint="D9"/>
                <w:sz w:val="20"/>
                <w:szCs w:val="20"/>
              </w:rPr>
              <w:fldChar w:fldCharType="begin">
                <w:ffData>
                  <w:name w:val="Texto15"/>
                  <w:enabled/>
                  <w:calcOnExit w:val="0"/>
                  <w:textInput/>
                </w:ffData>
              </w:fldChar>
            </w:r>
            <w:bookmarkStart w:id="11" w:name="Texto15"/>
            <w:r w:rsidRPr="00855CD7">
              <w:rPr>
                <w:rFonts w:asciiTheme="majorHAnsi" w:hAnsiTheme="majorHAnsi" w:cs="Arial"/>
                <w:color w:val="262626" w:themeColor="text1" w:themeTint="D9"/>
                <w:sz w:val="20"/>
                <w:szCs w:val="20"/>
              </w:rPr>
              <w:instrText xml:space="preserve"> FORMTEXT </w:instrText>
            </w:r>
            <w:r w:rsidR="00BD230E" w:rsidRPr="00855CD7">
              <w:rPr>
                <w:rFonts w:asciiTheme="majorHAnsi" w:hAnsiTheme="majorHAnsi" w:cs="Arial"/>
                <w:color w:val="262626" w:themeColor="text1" w:themeTint="D9"/>
                <w:sz w:val="20"/>
                <w:szCs w:val="20"/>
              </w:rPr>
            </w:r>
            <w:r w:rsidR="00BD230E"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00BD230E" w:rsidRPr="00855CD7">
              <w:rPr>
                <w:rFonts w:asciiTheme="majorHAnsi" w:hAnsiTheme="majorHAnsi" w:cs="Arial"/>
                <w:color w:val="262626" w:themeColor="text1" w:themeTint="D9"/>
                <w:sz w:val="20"/>
                <w:szCs w:val="20"/>
              </w:rPr>
              <w:fldChar w:fldCharType="end"/>
            </w:r>
            <w:bookmarkEnd w:id="11"/>
          </w:p>
        </w:tc>
      </w:tr>
      <w:tr w:rsidR="00FF332F" w:rsidRPr="00855CD7" w14:paraId="71389829" w14:textId="77777777" w:rsidTr="00190B0F">
        <w:trPr>
          <w:trHeight w:hRule="exact" w:val="397"/>
        </w:trPr>
        <w:tc>
          <w:tcPr>
            <w:tcW w:w="3838" w:type="dxa"/>
            <w:gridSpan w:val="2"/>
            <w:tcBorders>
              <w:top w:val="single" w:sz="8" w:space="0" w:color="BFBFBF" w:themeColor="background1" w:themeShade="BF"/>
              <w:bottom w:val="single" w:sz="8" w:space="0" w:color="BFBFBF" w:themeColor="background1" w:themeShade="BF"/>
            </w:tcBorders>
            <w:vAlign w:val="center"/>
          </w:tcPr>
          <w:p w14:paraId="26443829" w14:textId="77777777" w:rsidR="00FD77C1" w:rsidRPr="00855CD7" w:rsidRDefault="00FD77C1" w:rsidP="00FF332F">
            <w:pPr>
              <w:rPr>
                <w:rFonts w:asciiTheme="majorHAnsi" w:hAnsiTheme="majorHAnsi"/>
                <w:color w:val="262626" w:themeColor="text1" w:themeTint="D9"/>
                <w:sz w:val="16"/>
                <w:szCs w:val="16"/>
              </w:rPr>
            </w:pPr>
            <w:r w:rsidRPr="00855CD7">
              <w:rPr>
                <w:rFonts w:asciiTheme="majorHAnsi" w:hAnsiTheme="majorHAnsi" w:cs="Arial"/>
                <w:color w:val="262626" w:themeColor="text1" w:themeTint="D9"/>
                <w:sz w:val="20"/>
                <w:szCs w:val="20"/>
              </w:rPr>
              <w:t>Fecha inicio</w:t>
            </w:r>
            <w:r w:rsidRPr="00855CD7">
              <w:rPr>
                <w:rFonts w:asciiTheme="majorHAnsi" w:hAnsiTheme="majorHAnsi"/>
                <w:color w:val="262626" w:themeColor="text1" w:themeTint="D9"/>
                <w:sz w:val="16"/>
                <w:szCs w:val="16"/>
              </w:rPr>
              <w:t xml:space="preserve">/ </w:t>
            </w:r>
            <w:r w:rsidRPr="00855CD7">
              <w:rPr>
                <w:rFonts w:asciiTheme="majorHAnsi" w:hAnsiTheme="majorHAnsi" w:cs="Arial"/>
                <w:color w:val="262626" w:themeColor="text1" w:themeTint="D9"/>
                <w:sz w:val="20"/>
                <w:szCs w:val="20"/>
              </w:rPr>
              <w:t xml:space="preserve">Fecha fin </w:t>
            </w:r>
            <w:r w:rsidRPr="00855CD7">
              <w:rPr>
                <w:rFonts w:asciiTheme="majorHAnsi" w:hAnsiTheme="majorHAnsi"/>
                <w:color w:val="262626" w:themeColor="text1" w:themeTint="D9"/>
                <w:sz w:val="16"/>
                <w:szCs w:val="16"/>
              </w:rPr>
              <w:t>*:</w:t>
            </w:r>
            <w:r w:rsidR="007A5D8E" w:rsidRPr="00855CD7">
              <w:rPr>
                <w:rFonts w:asciiTheme="majorHAnsi" w:hAnsiTheme="majorHAnsi"/>
                <w:color w:val="262626" w:themeColor="text1" w:themeTint="D9"/>
                <w:sz w:val="16"/>
                <w:szCs w:val="16"/>
              </w:rPr>
              <w:t xml:space="preserve"> </w:t>
            </w:r>
            <w:r w:rsidR="007A5D8E" w:rsidRPr="00855CD7">
              <w:rPr>
                <w:rFonts w:asciiTheme="majorHAnsi" w:hAnsiTheme="majorHAnsi" w:cs="Arial"/>
                <w:color w:val="262626" w:themeColor="text1" w:themeTint="D9"/>
                <w:sz w:val="20"/>
                <w:szCs w:val="20"/>
              </w:rPr>
              <w:fldChar w:fldCharType="begin">
                <w:ffData>
                  <w:name w:val="Texto16"/>
                  <w:enabled/>
                  <w:calcOnExit w:val="0"/>
                  <w:textInput/>
                </w:ffData>
              </w:fldChar>
            </w:r>
            <w:bookmarkStart w:id="12" w:name="Texto16"/>
            <w:r w:rsidR="007A5D8E" w:rsidRPr="00855CD7">
              <w:rPr>
                <w:rFonts w:asciiTheme="majorHAnsi" w:hAnsiTheme="majorHAnsi" w:cs="Arial"/>
                <w:color w:val="262626" w:themeColor="text1" w:themeTint="D9"/>
                <w:sz w:val="20"/>
                <w:szCs w:val="20"/>
              </w:rPr>
              <w:instrText xml:space="preserve"> FORMTEXT </w:instrText>
            </w:r>
            <w:r w:rsidR="007A5D8E" w:rsidRPr="00855CD7">
              <w:rPr>
                <w:rFonts w:asciiTheme="majorHAnsi" w:hAnsiTheme="majorHAnsi" w:cs="Arial"/>
                <w:color w:val="262626" w:themeColor="text1" w:themeTint="D9"/>
                <w:sz w:val="20"/>
                <w:szCs w:val="20"/>
              </w:rPr>
            </w:r>
            <w:r w:rsidR="007A5D8E" w:rsidRPr="00855CD7">
              <w:rPr>
                <w:rFonts w:asciiTheme="majorHAnsi" w:hAnsiTheme="majorHAnsi" w:cs="Arial"/>
                <w:color w:val="262626" w:themeColor="text1" w:themeTint="D9"/>
                <w:sz w:val="20"/>
                <w:szCs w:val="20"/>
              </w:rPr>
              <w:fldChar w:fldCharType="separate"/>
            </w:r>
            <w:r w:rsidR="007A5D8E" w:rsidRPr="00855CD7">
              <w:rPr>
                <w:rFonts w:asciiTheme="majorHAnsi" w:hAnsiTheme="majorHAnsi" w:cs="Arial"/>
                <w:noProof/>
                <w:color w:val="262626" w:themeColor="text1" w:themeTint="D9"/>
                <w:sz w:val="20"/>
                <w:szCs w:val="20"/>
              </w:rPr>
              <w:t> </w:t>
            </w:r>
            <w:r w:rsidR="007A5D8E" w:rsidRPr="00855CD7">
              <w:rPr>
                <w:rFonts w:asciiTheme="majorHAnsi" w:hAnsiTheme="majorHAnsi" w:cs="Arial"/>
                <w:noProof/>
                <w:color w:val="262626" w:themeColor="text1" w:themeTint="D9"/>
                <w:sz w:val="20"/>
                <w:szCs w:val="20"/>
              </w:rPr>
              <w:t> </w:t>
            </w:r>
            <w:r w:rsidR="007A5D8E" w:rsidRPr="00855CD7">
              <w:rPr>
                <w:rFonts w:asciiTheme="majorHAnsi" w:hAnsiTheme="majorHAnsi" w:cs="Arial"/>
                <w:noProof/>
                <w:color w:val="262626" w:themeColor="text1" w:themeTint="D9"/>
                <w:sz w:val="20"/>
                <w:szCs w:val="20"/>
              </w:rPr>
              <w:t> </w:t>
            </w:r>
            <w:r w:rsidR="007A5D8E" w:rsidRPr="00855CD7">
              <w:rPr>
                <w:rFonts w:asciiTheme="majorHAnsi" w:hAnsiTheme="majorHAnsi" w:cs="Arial"/>
                <w:noProof/>
                <w:color w:val="262626" w:themeColor="text1" w:themeTint="D9"/>
                <w:sz w:val="20"/>
                <w:szCs w:val="20"/>
              </w:rPr>
              <w:t> </w:t>
            </w:r>
            <w:r w:rsidR="007A5D8E" w:rsidRPr="00855CD7">
              <w:rPr>
                <w:rFonts w:asciiTheme="majorHAnsi" w:hAnsiTheme="majorHAnsi" w:cs="Arial"/>
                <w:noProof/>
                <w:color w:val="262626" w:themeColor="text1" w:themeTint="D9"/>
                <w:sz w:val="20"/>
                <w:szCs w:val="20"/>
              </w:rPr>
              <w:t> </w:t>
            </w:r>
            <w:r w:rsidR="007A5D8E" w:rsidRPr="00855CD7">
              <w:rPr>
                <w:rFonts w:asciiTheme="majorHAnsi" w:hAnsiTheme="majorHAnsi" w:cs="Arial"/>
                <w:color w:val="262626" w:themeColor="text1" w:themeTint="D9"/>
                <w:sz w:val="20"/>
                <w:szCs w:val="20"/>
              </w:rPr>
              <w:fldChar w:fldCharType="end"/>
            </w:r>
            <w:bookmarkEnd w:id="12"/>
            <w:r w:rsidR="007A5D8E" w:rsidRPr="00855CD7">
              <w:rPr>
                <w:rFonts w:asciiTheme="majorHAnsi" w:hAnsiTheme="majorHAnsi" w:cs="Arial"/>
                <w:color w:val="262626" w:themeColor="text1" w:themeTint="D9"/>
                <w:sz w:val="20"/>
                <w:szCs w:val="20"/>
              </w:rPr>
              <w:t xml:space="preserve"> / </w:t>
            </w:r>
            <w:r w:rsidR="007A5D8E" w:rsidRPr="00855CD7">
              <w:rPr>
                <w:rFonts w:asciiTheme="majorHAnsi" w:hAnsiTheme="majorHAnsi" w:cs="Arial"/>
                <w:color w:val="262626" w:themeColor="text1" w:themeTint="D9"/>
                <w:sz w:val="20"/>
                <w:szCs w:val="20"/>
              </w:rPr>
              <w:fldChar w:fldCharType="begin">
                <w:ffData>
                  <w:name w:val="Texto17"/>
                  <w:enabled/>
                  <w:calcOnExit w:val="0"/>
                  <w:textInput/>
                </w:ffData>
              </w:fldChar>
            </w:r>
            <w:bookmarkStart w:id="13" w:name="Texto17"/>
            <w:r w:rsidR="007A5D8E" w:rsidRPr="00855CD7">
              <w:rPr>
                <w:rFonts w:asciiTheme="majorHAnsi" w:hAnsiTheme="majorHAnsi" w:cs="Arial"/>
                <w:color w:val="262626" w:themeColor="text1" w:themeTint="D9"/>
                <w:sz w:val="20"/>
                <w:szCs w:val="20"/>
              </w:rPr>
              <w:instrText xml:space="preserve"> FORMTEXT </w:instrText>
            </w:r>
            <w:r w:rsidR="007A5D8E" w:rsidRPr="00855CD7">
              <w:rPr>
                <w:rFonts w:asciiTheme="majorHAnsi" w:hAnsiTheme="majorHAnsi" w:cs="Arial"/>
                <w:color w:val="262626" w:themeColor="text1" w:themeTint="D9"/>
                <w:sz w:val="20"/>
                <w:szCs w:val="20"/>
              </w:rPr>
            </w:r>
            <w:r w:rsidR="007A5D8E" w:rsidRPr="00855CD7">
              <w:rPr>
                <w:rFonts w:asciiTheme="majorHAnsi" w:hAnsiTheme="majorHAnsi" w:cs="Arial"/>
                <w:color w:val="262626" w:themeColor="text1" w:themeTint="D9"/>
                <w:sz w:val="20"/>
                <w:szCs w:val="20"/>
              </w:rPr>
              <w:fldChar w:fldCharType="separate"/>
            </w:r>
            <w:r w:rsidR="007A5D8E" w:rsidRPr="00855CD7">
              <w:rPr>
                <w:rFonts w:asciiTheme="majorHAnsi" w:hAnsiTheme="majorHAnsi" w:cs="Arial"/>
                <w:noProof/>
                <w:color w:val="262626" w:themeColor="text1" w:themeTint="D9"/>
                <w:sz w:val="20"/>
                <w:szCs w:val="20"/>
              </w:rPr>
              <w:t> </w:t>
            </w:r>
            <w:r w:rsidR="007A5D8E" w:rsidRPr="00855CD7">
              <w:rPr>
                <w:rFonts w:asciiTheme="majorHAnsi" w:hAnsiTheme="majorHAnsi" w:cs="Arial"/>
                <w:noProof/>
                <w:color w:val="262626" w:themeColor="text1" w:themeTint="D9"/>
                <w:sz w:val="20"/>
                <w:szCs w:val="20"/>
              </w:rPr>
              <w:t> </w:t>
            </w:r>
            <w:r w:rsidR="007A5D8E" w:rsidRPr="00855CD7">
              <w:rPr>
                <w:rFonts w:asciiTheme="majorHAnsi" w:hAnsiTheme="majorHAnsi" w:cs="Arial"/>
                <w:noProof/>
                <w:color w:val="262626" w:themeColor="text1" w:themeTint="D9"/>
                <w:sz w:val="20"/>
                <w:szCs w:val="20"/>
              </w:rPr>
              <w:t> </w:t>
            </w:r>
            <w:r w:rsidR="007A5D8E" w:rsidRPr="00855CD7">
              <w:rPr>
                <w:rFonts w:asciiTheme="majorHAnsi" w:hAnsiTheme="majorHAnsi" w:cs="Arial"/>
                <w:noProof/>
                <w:color w:val="262626" w:themeColor="text1" w:themeTint="D9"/>
                <w:sz w:val="20"/>
                <w:szCs w:val="20"/>
              </w:rPr>
              <w:t> </w:t>
            </w:r>
            <w:r w:rsidR="007A5D8E" w:rsidRPr="00855CD7">
              <w:rPr>
                <w:rFonts w:asciiTheme="majorHAnsi" w:hAnsiTheme="majorHAnsi" w:cs="Arial"/>
                <w:noProof/>
                <w:color w:val="262626" w:themeColor="text1" w:themeTint="D9"/>
                <w:sz w:val="20"/>
                <w:szCs w:val="20"/>
              </w:rPr>
              <w:t> </w:t>
            </w:r>
            <w:r w:rsidR="007A5D8E" w:rsidRPr="00855CD7">
              <w:rPr>
                <w:rFonts w:asciiTheme="majorHAnsi" w:hAnsiTheme="majorHAnsi" w:cs="Arial"/>
                <w:color w:val="262626" w:themeColor="text1" w:themeTint="D9"/>
                <w:sz w:val="20"/>
                <w:szCs w:val="20"/>
              </w:rPr>
              <w:fldChar w:fldCharType="end"/>
            </w:r>
            <w:bookmarkEnd w:id="13"/>
          </w:p>
        </w:tc>
        <w:tc>
          <w:tcPr>
            <w:tcW w:w="5376" w:type="dxa"/>
            <w:tcBorders>
              <w:top w:val="single" w:sz="8" w:space="0" w:color="BFBFBF" w:themeColor="background1" w:themeShade="BF"/>
              <w:bottom w:val="single" w:sz="8" w:space="0" w:color="BFBFBF" w:themeColor="background1" w:themeShade="BF"/>
            </w:tcBorders>
            <w:vAlign w:val="center"/>
          </w:tcPr>
          <w:p w14:paraId="222B4667" w14:textId="77777777" w:rsidR="00FD77C1" w:rsidRPr="00855CD7" w:rsidRDefault="00FD77C1" w:rsidP="00FF332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Horario de apertura al público: </w:t>
            </w:r>
            <w:r w:rsidR="00BD230E" w:rsidRPr="00855CD7">
              <w:rPr>
                <w:rFonts w:asciiTheme="majorHAnsi" w:hAnsiTheme="majorHAnsi" w:cs="Arial"/>
                <w:color w:val="262626" w:themeColor="text1" w:themeTint="D9"/>
                <w:sz w:val="20"/>
                <w:szCs w:val="20"/>
              </w:rPr>
              <w:fldChar w:fldCharType="begin">
                <w:ffData>
                  <w:name w:val="Texto18"/>
                  <w:enabled/>
                  <w:calcOnExit w:val="0"/>
                  <w:textInput/>
                </w:ffData>
              </w:fldChar>
            </w:r>
            <w:bookmarkStart w:id="14" w:name="Texto18"/>
            <w:r w:rsidRPr="00855CD7">
              <w:rPr>
                <w:rFonts w:asciiTheme="majorHAnsi" w:hAnsiTheme="majorHAnsi" w:cs="Arial"/>
                <w:color w:val="262626" w:themeColor="text1" w:themeTint="D9"/>
                <w:sz w:val="20"/>
                <w:szCs w:val="20"/>
              </w:rPr>
              <w:instrText xml:space="preserve"> FORMTEXT </w:instrText>
            </w:r>
            <w:r w:rsidR="00BD230E" w:rsidRPr="00855CD7">
              <w:rPr>
                <w:rFonts w:asciiTheme="majorHAnsi" w:hAnsiTheme="majorHAnsi" w:cs="Arial"/>
                <w:color w:val="262626" w:themeColor="text1" w:themeTint="D9"/>
                <w:sz w:val="20"/>
                <w:szCs w:val="20"/>
              </w:rPr>
            </w:r>
            <w:r w:rsidR="00BD230E"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00BD230E" w:rsidRPr="00855CD7">
              <w:rPr>
                <w:rFonts w:asciiTheme="majorHAnsi" w:hAnsiTheme="majorHAnsi" w:cs="Arial"/>
                <w:color w:val="262626" w:themeColor="text1" w:themeTint="D9"/>
                <w:sz w:val="20"/>
                <w:szCs w:val="20"/>
              </w:rPr>
              <w:fldChar w:fldCharType="end"/>
            </w:r>
            <w:bookmarkEnd w:id="14"/>
            <w:r w:rsidRPr="00855CD7">
              <w:rPr>
                <w:rFonts w:asciiTheme="majorHAnsi" w:hAnsiTheme="majorHAnsi" w:cs="Arial"/>
                <w:color w:val="262626" w:themeColor="text1" w:themeTint="D9"/>
                <w:sz w:val="20"/>
                <w:szCs w:val="20"/>
              </w:rPr>
              <w:t xml:space="preserve">  </w:t>
            </w:r>
          </w:p>
        </w:tc>
      </w:tr>
      <w:tr w:rsidR="00FD77C1" w:rsidRPr="00855CD7" w14:paraId="26273B9D" w14:textId="77777777" w:rsidTr="00190B0F">
        <w:trPr>
          <w:trHeight w:hRule="exact" w:val="794"/>
        </w:trPr>
        <w:tc>
          <w:tcPr>
            <w:tcW w:w="9214" w:type="dxa"/>
            <w:gridSpan w:val="3"/>
            <w:tcBorders>
              <w:top w:val="single" w:sz="8" w:space="0" w:color="BFBFBF" w:themeColor="background1" w:themeShade="BF"/>
              <w:bottom w:val="single" w:sz="8" w:space="0" w:color="BFBFBF" w:themeColor="background1" w:themeShade="BF"/>
            </w:tcBorders>
            <w:tcMar>
              <w:top w:w="113" w:type="dxa"/>
            </w:tcMar>
          </w:tcPr>
          <w:p w14:paraId="23324652" w14:textId="77777777" w:rsidR="00FD77C1" w:rsidRPr="00855CD7" w:rsidRDefault="00FD77C1" w:rsidP="00FF332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Características de la sala, sistema de montaje y responsables del montaje: </w:t>
            </w:r>
            <w:r w:rsidR="00BD230E" w:rsidRPr="00855CD7">
              <w:rPr>
                <w:rFonts w:asciiTheme="majorHAnsi" w:hAnsiTheme="majorHAnsi" w:cs="Arial"/>
                <w:color w:val="262626" w:themeColor="text1" w:themeTint="D9"/>
                <w:sz w:val="20"/>
                <w:szCs w:val="20"/>
              </w:rPr>
              <w:fldChar w:fldCharType="begin">
                <w:ffData>
                  <w:name w:val="Texto19"/>
                  <w:enabled/>
                  <w:calcOnExit w:val="0"/>
                  <w:textInput/>
                </w:ffData>
              </w:fldChar>
            </w:r>
            <w:bookmarkStart w:id="15" w:name="Texto19"/>
            <w:r w:rsidRPr="00855CD7">
              <w:rPr>
                <w:rFonts w:asciiTheme="majorHAnsi" w:hAnsiTheme="majorHAnsi" w:cs="Arial"/>
                <w:color w:val="262626" w:themeColor="text1" w:themeTint="D9"/>
                <w:sz w:val="20"/>
                <w:szCs w:val="20"/>
              </w:rPr>
              <w:instrText xml:space="preserve"> FORMTEXT </w:instrText>
            </w:r>
            <w:r w:rsidR="00BD230E" w:rsidRPr="00855CD7">
              <w:rPr>
                <w:rFonts w:asciiTheme="majorHAnsi" w:hAnsiTheme="majorHAnsi" w:cs="Arial"/>
                <w:color w:val="262626" w:themeColor="text1" w:themeTint="D9"/>
                <w:sz w:val="20"/>
                <w:szCs w:val="20"/>
              </w:rPr>
            </w:r>
            <w:r w:rsidR="00BD230E"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00BD230E" w:rsidRPr="00855CD7">
              <w:rPr>
                <w:rFonts w:asciiTheme="majorHAnsi" w:hAnsiTheme="majorHAnsi" w:cs="Arial"/>
                <w:color w:val="262626" w:themeColor="text1" w:themeTint="D9"/>
                <w:sz w:val="20"/>
                <w:szCs w:val="20"/>
              </w:rPr>
              <w:fldChar w:fldCharType="end"/>
            </w:r>
            <w:bookmarkEnd w:id="15"/>
          </w:p>
          <w:p w14:paraId="5AC08124" w14:textId="77777777" w:rsidR="00FD77C1" w:rsidRPr="00855CD7" w:rsidRDefault="00FD77C1" w:rsidP="00FF332F">
            <w:pPr>
              <w:rPr>
                <w:rFonts w:asciiTheme="majorHAnsi" w:hAnsiTheme="majorHAnsi" w:cs="Arial"/>
                <w:color w:val="262626" w:themeColor="text1" w:themeTint="D9"/>
                <w:sz w:val="20"/>
                <w:szCs w:val="20"/>
              </w:rPr>
            </w:pPr>
          </w:p>
        </w:tc>
      </w:tr>
      <w:tr w:rsidR="00FD77C1" w:rsidRPr="00855CD7" w14:paraId="1C89E4F6" w14:textId="77777777" w:rsidTr="00190B0F">
        <w:trPr>
          <w:trHeight w:hRule="exact" w:val="794"/>
        </w:trPr>
        <w:tc>
          <w:tcPr>
            <w:tcW w:w="9214" w:type="dxa"/>
            <w:gridSpan w:val="3"/>
            <w:tcBorders>
              <w:top w:val="single" w:sz="8" w:space="0" w:color="BFBFBF" w:themeColor="background1" w:themeShade="BF"/>
              <w:bottom w:val="single" w:sz="8" w:space="0" w:color="BFBFBF" w:themeColor="background1" w:themeShade="BF"/>
            </w:tcBorders>
            <w:tcMar>
              <w:top w:w="113" w:type="dxa"/>
            </w:tcMar>
          </w:tcPr>
          <w:p w14:paraId="4A26C156" w14:textId="77777777" w:rsidR="00FD77C1" w:rsidRPr="00855CD7" w:rsidRDefault="00FD77C1" w:rsidP="00FF332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¿La exposición se realiza en el marco de un programa/conmemoración?  </w:t>
            </w:r>
            <w:r w:rsidR="00BD230E" w:rsidRPr="00855CD7">
              <w:rPr>
                <w:rFonts w:asciiTheme="majorHAnsi" w:hAnsiTheme="majorHAnsi" w:cs="Arial"/>
                <w:color w:val="262626" w:themeColor="text1" w:themeTint="D9"/>
                <w:sz w:val="20"/>
                <w:szCs w:val="20"/>
              </w:rPr>
              <w:fldChar w:fldCharType="begin">
                <w:ffData>
                  <w:name w:val="Texto20"/>
                  <w:enabled/>
                  <w:calcOnExit w:val="0"/>
                  <w:textInput/>
                </w:ffData>
              </w:fldChar>
            </w:r>
            <w:bookmarkStart w:id="16" w:name="Texto20"/>
            <w:r w:rsidRPr="00855CD7">
              <w:rPr>
                <w:rFonts w:asciiTheme="majorHAnsi" w:hAnsiTheme="majorHAnsi" w:cs="Arial"/>
                <w:color w:val="262626" w:themeColor="text1" w:themeTint="D9"/>
                <w:sz w:val="20"/>
                <w:szCs w:val="20"/>
              </w:rPr>
              <w:instrText xml:space="preserve"> FORMTEXT </w:instrText>
            </w:r>
            <w:r w:rsidR="00BD230E" w:rsidRPr="00855CD7">
              <w:rPr>
                <w:rFonts w:asciiTheme="majorHAnsi" w:hAnsiTheme="majorHAnsi" w:cs="Arial"/>
                <w:color w:val="262626" w:themeColor="text1" w:themeTint="D9"/>
                <w:sz w:val="20"/>
                <w:szCs w:val="20"/>
              </w:rPr>
            </w:r>
            <w:r w:rsidR="00BD230E"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00BD230E" w:rsidRPr="00855CD7">
              <w:rPr>
                <w:rFonts w:asciiTheme="majorHAnsi" w:hAnsiTheme="majorHAnsi" w:cs="Arial"/>
                <w:color w:val="262626" w:themeColor="text1" w:themeTint="D9"/>
                <w:sz w:val="20"/>
                <w:szCs w:val="20"/>
              </w:rPr>
              <w:fldChar w:fldCharType="end"/>
            </w:r>
            <w:bookmarkStart w:id="17" w:name="_GoBack"/>
            <w:bookmarkEnd w:id="16"/>
            <w:bookmarkEnd w:id="17"/>
          </w:p>
          <w:p w14:paraId="4BD3EF23" w14:textId="77777777" w:rsidR="00FD77C1" w:rsidRPr="00855CD7" w:rsidRDefault="00FD77C1" w:rsidP="00FF332F">
            <w:pPr>
              <w:rPr>
                <w:rFonts w:asciiTheme="majorHAnsi" w:hAnsiTheme="majorHAnsi" w:cs="Arial"/>
                <w:color w:val="262626" w:themeColor="text1" w:themeTint="D9"/>
                <w:sz w:val="20"/>
                <w:szCs w:val="20"/>
              </w:rPr>
            </w:pPr>
          </w:p>
        </w:tc>
      </w:tr>
    </w:tbl>
    <w:p w14:paraId="712183A3" w14:textId="77777777" w:rsidR="00561421" w:rsidRPr="00084FA1" w:rsidRDefault="00561421" w:rsidP="00FF332F">
      <w:pPr>
        <w:spacing w:before="60"/>
        <w:rPr>
          <w:rFonts w:ascii="Arial Narrow" w:hAnsi="Arial Narrow" w:cs="Arial Narrow"/>
          <w:color w:val="404040" w:themeColor="text1" w:themeTint="BF"/>
          <w:sz w:val="20"/>
          <w:szCs w:val="20"/>
        </w:rPr>
      </w:pPr>
    </w:p>
    <w:p w14:paraId="2DC3EEFD" w14:textId="77777777" w:rsidR="00561421" w:rsidRPr="00855CD7" w:rsidRDefault="00213425" w:rsidP="00190B0F">
      <w:pPr>
        <w:jc w:val="both"/>
        <w:rPr>
          <w:rFonts w:asciiTheme="majorHAnsi" w:hAnsiTheme="majorHAnsi" w:cs="Arial Narrow"/>
          <w:color w:val="262626" w:themeColor="text1" w:themeTint="D9"/>
          <w:sz w:val="20"/>
          <w:szCs w:val="20"/>
        </w:rPr>
      </w:pPr>
      <w:r w:rsidRPr="00855CD7">
        <w:rPr>
          <w:rFonts w:ascii="Arial Narrow" w:hAnsi="Arial Narrow" w:cs="Arial Narrow"/>
          <w:noProof/>
          <w:color w:val="262626" w:themeColor="text1" w:themeTint="D9"/>
          <w:sz w:val="20"/>
          <w:szCs w:val="20"/>
          <w:lang w:val="es-ES"/>
        </w:rPr>
        <mc:AlternateContent>
          <mc:Choice Requires="wps">
            <w:drawing>
              <wp:inline distT="0" distB="0" distL="0" distR="0" wp14:anchorId="13BB341E" wp14:editId="0FCB1F4B">
                <wp:extent cx="144000" cy="144000"/>
                <wp:effectExtent l="0" t="0" r="34290" b="3429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 cy="144000"/>
                        </a:xfrm>
                        <a:prstGeom prst="rect">
                          <a:avLst/>
                        </a:prstGeom>
                        <a:solidFill>
                          <a:srgbClr val="FFFFFF"/>
                        </a:solidFill>
                        <a:ln w="9525">
                          <a:solidFill>
                            <a:srgbClr val="000000"/>
                          </a:solidFill>
                          <a:miter lim="800000"/>
                          <a:headEnd/>
                          <a:tailEnd/>
                        </a:ln>
                      </wps:spPr>
                      <wps:txbx>
                        <w:txbxContent>
                          <w:p w14:paraId="0B4DDD6A" w14:textId="77777777" w:rsidR="000E72B9" w:rsidRPr="0066455A" w:rsidRDefault="000E72B9" w:rsidP="00561421">
                            <w:pPr>
                              <w:shd w:val="clear" w:color="auto" w:fill="BFBFBF" w:themeFill="background1" w:themeFillShade="BF"/>
                              <w:jc w:val="center"/>
                              <w:rPr>
                                <w:lang w:val="es-ES"/>
                              </w:rPr>
                            </w:pPr>
                          </w:p>
                        </w:txbxContent>
                      </wps:txbx>
                      <wps:bodyPr rot="0" vert="horz" wrap="square" lIns="0" tIns="0" rIns="0" bIns="0" anchor="t" anchorCtr="0" upright="1">
                        <a:noAutofit/>
                      </wps:bodyPr>
                    </wps:wsp>
                  </a:graphicData>
                </a:graphic>
              </wp:inline>
            </w:drawing>
          </mc:Choice>
          <mc:Fallback>
            <w:pict>
              <v:shapetype w14:anchorId="13BB341E" id="_x0000_t202" coordsize="21600,21600" o:spt="202" path="m,l,21600r21600,l21600,xe">
                <v:stroke joinstyle="miter"/>
                <v:path gradientshapeok="t" o:connecttype="rect"/>
              </v:shapetype>
              <v:shape id="Cuadro de texto 2" o:spid="_x0000_s1026" type="#_x0000_t202"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">
                <v:textbox inset="0,0,0,0">
                  <w:txbxContent>
                    <w:p w14:paraId="0B4DDD6A" w14:textId="77777777" w:rsidR="000E72B9" w:rsidRPr="0066455A" w:rsidRDefault="000E72B9" w:rsidP="00561421">
                      <w:pPr>
                        <w:shd w:val="clear" w:color="auto" w:fill="BFBFBF" w:themeFill="background1" w:themeFillShade="BF"/>
                        <w:jc w:val="center"/>
                        <w:rPr>
                          <w:lang w:val="es-ES"/>
                        </w:rPr>
                      </w:pPr>
                    </w:p>
                  </w:txbxContent>
                </v:textbox>
                <w10:anchorlock/>
              </v:shape>
            </w:pict>
          </mc:Fallback>
        </mc:AlternateContent>
      </w:r>
      <w:r w:rsidR="00561421" w:rsidRPr="00855CD7">
        <w:rPr>
          <w:rFonts w:ascii="Arial Narrow" w:hAnsi="Arial Narrow" w:cs="Arial Narrow"/>
          <w:color w:val="262626" w:themeColor="text1" w:themeTint="D9"/>
          <w:sz w:val="20"/>
          <w:szCs w:val="20"/>
        </w:rPr>
        <w:t xml:space="preserve"> </w:t>
      </w:r>
      <w:r w:rsidR="00561421" w:rsidRPr="00855CD7">
        <w:rPr>
          <w:rFonts w:asciiTheme="majorHAnsi" w:hAnsiTheme="majorHAnsi" w:cs="Arial Narrow"/>
          <w:color w:val="262626" w:themeColor="text1" w:themeTint="D9"/>
          <w:sz w:val="19"/>
          <w:szCs w:val="19"/>
        </w:rPr>
        <w:t>Marca esta casilla en caso de que no desees recibir comunicaciones de las actividades de cultura científica del CSIC.</w:t>
      </w:r>
    </w:p>
    <w:p w14:paraId="50B4339B" w14:textId="77777777" w:rsidR="00561421" w:rsidRDefault="00561421" w:rsidP="00190B0F">
      <w:pPr>
        <w:jc w:val="both"/>
        <w:rPr>
          <w:rFonts w:ascii="Arial Narrow" w:hAnsi="Arial Narrow" w:cs="Arial Narrow"/>
          <w:sz w:val="20"/>
          <w:szCs w:val="20"/>
        </w:rPr>
      </w:pPr>
    </w:p>
    <w:p w14:paraId="2C2C9707" w14:textId="01585EF2" w:rsidR="00561421" w:rsidRPr="00761B9F" w:rsidRDefault="00561421" w:rsidP="00190B0F">
      <w:pPr>
        <w:jc w:val="both"/>
      </w:pPr>
      <w:r w:rsidRPr="00FF332F">
        <w:rPr>
          <w:rFonts w:asciiTheme="majorHAnsi" w:hAnsiTheme="majorHAnsi" w:cs="Arial Narrow"/>
          <w:color w:val="FF0000"/>
          <w:sz w:val="20"/>
          <w:szCs w:val="20"/>
        </w:rPr>
        <w:t xml:space="preserve">Por favor, complete los datos y envíe este documento </w:t>
      </w:r>
      <w:r w:rsidR="00EF0967" w:rsidRPr="00FF332F">
        <w:rPr>
          <w:rFonts w:asciiTheme="majorHAnsi" w:hAnsiTheme="majorHAnsi" w:cs="Arial Narrow"/>
          <w:color w:val="FF0000"/>
          <w:sz w:val="20"/>
          <w:szCs w:val="20"/>
        </w:rPr>
        <w:t xml:space="preserve">(3 </w:t>
      </w:r>
      <w:r w:rsidR="00EF0967" w:rsidRPr="00761B9F">
        <w:rPr>
          <w:rFonts w:asciiTheme="majorHAnsi" w:hAnsiTheme="majorHAnsi" w:cstheme="majorHAnsi"/>
          <w:color w:val="FF0000"/>
          <w:sz w:val="20"/>
          <w:szCs w:val="20"/>
        </w:rPr>
        <w:t xml:space="preserve">páginas) </w:t>
      </w:r>
      <w:r w:rsidRPr="00761B9F">
        <w:rPr>
          <w:rFonts w:asciiTheme="majorHAnsi" w:hAnsiTheme="majorHAnsi" w:cstheme="majorHAnsi"/>
          <w:color w:val="FF0000"/>
          <w:sz w:val="20"/>
          <w:szCs w:val="20"/>
        </w:rPr>
        <w:t>a:</w:t>
      </w:r>
      <w:r w:rsidR="00761B9F" w:rsidRPr="00761B9F">
        <w:rPr>
          <w:rFonts w:asciiTheme="majorHAnsi" w:hAnsiTheme="majorHAnsi" w:cstheme="majorHAnsi"/>
          <w:sz w:val="20"/>
          <w:szCs w:val="20"/>
        </w:rPr>
        <w:t xml:space="preserve"> </w:t>
      </w:r>
      <w:hyperlink r:id="rId7" w:history="1">
        <w:r w:rsidR="00761B9F" w:rsidRPr="00761B9F">
          <w:rPr>
            <w:rStyle w:val="Hipervnculo"/>
            <w:rFonts w:asciiTheme="majorHAnsi" w:hAnsiTheme="majorHAnsi" w:cstheme="majorHAnsi"/>
            <w:sz w:val="20"/>
            <w:szCs w:val="20"/>
          </w:rPr>
          <w:t>carmenmartinez@mbg.csic.es</w:t>
        </w:r>
      </w:hyperlink>
      <w:r w:rsidRPr="00761B9F">
        <w:rPr>
          <w:rFonts w:asciiTheme="majorHAnsi" w:hAnsiTheme="majorHAnsi" w:cstheme="majorHAnsi"/>
          <w:color w:val="FF0000"/>
          <w:sz w:val="20"/>
          <w:szCs w:val="20"/>
        </w:rPr>
        <w:t>, con</w:t>
      </w:r>
      <w:r w:rsidRPr="00FF332F">
        <w:rPr>
          <w:rFonts w:asciiTheme="majorHAnsi" w:hAnsiTheme="majorHAnsi" w:cs="Arial Narrow"/>
          <w:color w:val="FF0000"/>
          <w:sz w:val="20"/>
          <w:szCs w:val="20"/>
        </w:rPr>
        <w:t xml:space="preserve"> el asunto ‘Solicitud exposición’</w:t>
      </w:r>
    </w:p>
    <w:p w14:paraId="45AAB997" w14:textId="77777777" w:rsidR="00561421" w:rsidRPr="00FF332F" w:rsidRDefault="00561421" w:rsidP="00190B0F">
      <w:pPr>
        <w:jc w:val="both"/>
        <w:rPr>
          <w:rFonts w:asciiTheme="majorHAnsi" w:hAnsiTheme="majorHAnsi" w:cs="Arial Narrow"/>
          <w:b/>
          <w:bCs/>
          <w:sz w:val="16"/>
          <w:szCs w:val="16"/>
          <w:vertAlign w:val="superscript"/>
        </w:rPr>
      </w:pPr>
    </w:p>
    <w:p w14:paraId="419EABB9" w14:textId="77777777" w:rsidR="00561421" w:rsidRPr="00855CD7" w:rsidRDefault="00561421" w:rsidP="00190B0F">
      <w:pPr>
        <w:jc w:val="both"/>
        <w:rPr>
          <w:rFonts w:asciiTheme="majorHAnsi" w:hAnsiTheme="majorHAnsi" w:cs="Arial Narrow"/>
          <w:color w:val="262626" w:themeColor="text1" w:themeTint="D9"/>
          <w:sz w:val="19"/>
          <w:szCs w:val="19"/>
        </w:rPr>
      </w:pPr>
      <w:r w:rsidRPr="00855CD7">
        <w:rPr>
          <w:rFonts w:asciiTheme="majorHAnsi" w:hAnsiTheme="majorHAnsi" w:cs="Arial Narrow"/>
          <w:color w:val="262626" w:themeColor="text1" w:themeTint="D9"/>
          <w:sz w:val="19"/>
          <w:szCs w:val="19"/>
          <w:vertAlign w:val="superscript"/>
        </w:rPr>
        <w:t>*</w:t>
      </w:r>
      <w:r w:rsidRPr="00855CD7">
        <w:rPr>
          <w:rFonts w:asciiTheme="majorHAnsi" w:hAnsiTheme="majorHAnsi" w:cs="Arial Narrow"/>
          <w:color w:val="262626" w:themeColor="text1" w:themeTint="D9"/>
          <w:sz w:val="19"/>
          <w:szCs w:val="19"/>
        </w:rPr>
        <w:t xml:space="preserve">Las fechas indicadas en este formulario son meramente informativas. Una vez confirmadas las fechas por los organizadores, los responsables de la entidad solicitante y de la que acoge la exposición deberán firmar un compromiso de préstamo, que se facilitará al efecto, aceptando las condiciones de préstamo que figuran en la ficha técnica. </w:t>
      </w:r>
    </w:p>
    <w:p w14:paraId="7F2EB830" w14:textId="77777777" w:rsidR="001022D0" w:rsidRPr="00855CD7" w:rsidRDefault="001022D0" w:rsidP="00190B0F">
      <w:pPr>
        <w:jc w:val="both"/>
        <w:rPr>
          <w:rFonts w:ascii="Arial" w:hAnsi="Arial" w:cs="Arial"/>
          <w:b/>
          <w:bCs/>
          <w:color w:val="262626" w:themeColor="text1" w:themeTint="D9"/>
          <w:sz w:val="20"/>
        </w:rPr>
      </w:pPr>
    </w:p>
    <w:p w14:paraId="3E5CFD6D" w14:textId="77777777" w:rsidR="00FD77C1" w:rsidRPr="00084FA1" w:rsidRDefault="00FD77C1" w:rsidP="00190B0F">
      <w:pPr>
        <w:spacing w:line="280" w:lineRule="exact"/>
        <w:jc w:val="both"/>
        <w:rPr>
          <w:rFonts w:asciiTheme="majorHAnsi" w:hAnsiTheme="majorHAnsi" w:cs="Arial"/>
          <w:b/>
          <w:bCs/>
          <w:color w:val="99AA27"/>
          <w:spacing w:val="22"/>
          <w:sz w:val="36"/>
          <w:szCs w:val="36"/>
        </w:rPr>
      </w:pPr>
      <w:r w:rsidRPr="00084FA1">
        <w:rPr>
          <w:rFonts w:asciiTheme="majorHAnsi" w:hAnsiTheme="majorHAnsi" w:cs="Arial"/>
          <w:b/>
          <w:bCs/>
          <w:color w:val="99AA27"/>
          <w:spacing w:val="22"/>
          <w:sz w:val="36"/>
          <w:szCs w:val="36"/>
        </w:rPr>
        <w:lastRenderedPageBreak/>
        <w:t>FICHA TÉCNICA</w:t>
      </w:r>
    </w:p>
    <w:p w14:paraId="6F691F77" w14:textId="77777777" w:rsidR="00BC14BE" w:rsidRDefault="00BC14BE" w:rsidP="007F3D3D">
      <w:pPr>
        <w:spacing w:before="200" w:after="200" w:line="360" w:lineRule="auto"/>
        <w:jc w:val="both"/>
        <w:rPr>
          <w:rFonts w:asciiTheme="majorHAnsi" w:hAnsiTheme="majorHAnsi" w:cs="Arial"/>
          <w:bCs/>
          <w:color w:val="262626" w:themeColor="text1" w:themeTint="D9"/>
          <w:sz w:val="20"/>
          <w:szCs w:val="20"/>
          <w:lang w:val="es-ES"/>
        </w:rPr>
      </w:pPr>
      <w:r w:rsidRPr="00BC14BE">
        <w:rPr>
          <w:rFonts w:asciiTheme="majorHAnsi" w:hAnsiTheme="majorHAnsi" w:cs="Arial"/>
          <w:bCs/>
          <w:color w:val="262626" w:themeColor="text1" w:themeTint="D9"/>
          <w:sz w:val="20"/>
          <w:szCs w:val="20"/>
          <w:lang w:val="es-ES"/>
        </w:rPr>
        <w:t xml:space="preserve">Esta exposición pretende mostrar todas las investigaciones realizadas a lo largo de la historia y en la actualidad en torno a la vid y el vino en el CSIC, tanto en Ciencias como en Humanidades </w:t>
      </w:r>
      <w:r>
        <w:rPr>
          <w:rFonts w:asciiTheme="majorHAnsi" w:hAnsiTheme="majorHAnsi" w:cs="Arial"/>
          <w:bCs/>
          <w:color w:val="262626" w:themeColor="text1" w:themeTint="D9"/>
          <w:sz w:val="20"/>
          <w:szCs w:val="20"/>
          <w:lang w:val="es-ES"/>
        </w:rPr>
        <w:t>a través de una aproximación multidisciplinar que recorrerá los aspectos más trascendentes de este producto en las diferentes culturas y etapas de la historia.</w:t>
      </w:r>
    </w:p>
    <w:p w14:paraId="461B7AC1" w14:textId="3B7782AE" w:rsidR="00200D53" w:rsidRPr="00855CD7" w:rsidRDefault="00BC14BE" w:rsidP="007F3D3D">
      <w:pPr>
        <w:spacing w:before="200" w:after="200" w:line="360" w:lineRule="auto"/>
        <w:jc w:val="both"/>
        <w:rPr>
          <w:rFonts w:asciiTheme="majorHAnsi" w:hAnsiTheme="majorHAnsi" w:cs="Arial"/>
          <w:b/>
          <w:bCs/>
          <w:color w:val="262626" w:themeColor="text1" w:themeTint="D9"/>
          <w:sz w:val="20"/>
          <w:szCs w:val="20"/>
          <w:lang w:val="es-ES"/>
        </w:rPr>
      </w:pPr>
      <w:r>
        <w:rPr>
          <w:rFonts w:asciiTheme="majorHAnsi" w:hAnsiTheme="majorHAnsi" w:cs="Arial"/>
          <w:bCs/>
          <w:color w:val="262626" w:themeColor="text1" w:themeTint="D9"/>
          <w:sz w:val="20"/>
          <w:szCs w:val="20"/>
          <w:lang w:val="es-ES"/>
        </w:rPr>
        <w:br/>
      </w:r>
      <w:r w:rsidR="00674C2F">
        <w:rPr>
          <w:rFonts w:asciiTheme="majorHAnsi" w:hAnsiTheme="majorHAnsi" w:cs="Arial"/>
          <w:b/>
          <w:bCs/>
          <w:color w:val="262626" w:themeColor="text1" w:themeTint="D9"/>
          <w:sz w:val="20"/>
          <w:szCs w:val="20"/>
          <w:lang w:val="es-ES"/>
        </w:rPr>
        <w:t xml:space="preserve">‘La Vid, el Vino y el CSIC’ </w:t>
      </w:r>
      <w:r w:rsidR="00674C2F" w:rsidRPr="00674C2F">
        <w:rPr>
          <w:rFonts w:asciiTheme="majorHAnsi" w:hAnsiTheme="majorHAnsi" w:cs="Arial"/>
          <w:bCs/>
          <w:color w:val="262626" w:themeColor="text1" w:themeTint="D9"/>
          <w:sz w:val="20"/>
          <w:szCs w:val="20"/>
          <w:lang w:val="es-ES"/>
        </w:rPr>
        <w:t>hace un recorrido</w:t>
      </w:r>
      <w:r w:rsidR="00674C2F">
        <w:rPr>
          <w:rFonts w:asciiTheme="majorHAnsi" w:hAnsiTheme="majorHAnsi" w:cs="Arial"/>
          <w:bCs/>
          <w:color w:val="262626" w:themeColor="text1" w:themeTint="D9"/>
          <w:sz w:val="20"/>
          <w:szCs w:val="20"/>
          <w:lang w:val="es-ES"/>
        </w:rPr>
        <w:t xml:space="preserve"> por la investigación realizada</w:t>
      </w:r>
      <w:r w:rsidR="00674C2F" w:rsidRPr="00674C2F">
        <w:rPr>
          <w:rFonts w:asciiTheme="majorHAnsi" w:hAnsiTheme="majorHAnsi" w:cs="Arial"/>
          <w:bCs/>
          <w:color w:val="262626" w:themeColor="text1" w:themeTint="D9"/>
          <w:sz w:val="20"/>
          <w:szCs w:val="20"/>
          <w:lang w:val="es-ES"/>
        </w:rPr>
        <w:t xml:space="preserve"> en el CSIC sobre vid y vino en todos los ámbitos científicos de la institución.</w:t>
      </w:r>
      <w:r w:rsidR="00674C2F">
        <w:rPr>
          <w:rFonts w:asciiTheme="majorHAnsi" w:hAnsiTheme="majorHAnsi" w:cs="Arial"/>
          <w:bCs/>
          <w:color w:val="262626" w:themeColor="text1" w:themeTint="D9"/>
          <w:sz w:val="20"/>
          <w:szCs w:val="20"/>
          <w:lang w:val="es-ES"/>
        </w:rPr>
        <w:t xml:space="preserve"> </w:t>
      </w:r>
      <w:r w:rsidR="007F3D3D" w:rsidRPr="00855CD7">
        <w:rPr>
          <w:rFonts w:asciiTheme="majorHAnsi" w:hAnsiTheme="majorHAnsi" w:cs="Arial"/>
          <w:bCs/>
          <w:color w:val="262626" w:themeColor="text1" w:themeTint="D9"/>
          <w:sz w:val="20"/>
          <w:szCs w:val="20"/>
          <w:lang w:val="es-ES"/>
        </w:rPr>
        <w:t>Esta muestra es una ada</w:t>
      </w:r>
      <w:r w:rsidR="00450674">
        <w:rPr>
          <w:rFonts w:asciiTheme="majorHAnsi" w:hAnsiTheme="majorHAnsi" w:cs="Arial"/>
          <w:bCs/>
          <w:color w:val="262626" w:themeColor="text1" w:themeTint="D9"/>
          <w:sz w:val="20"/>
          <w:szCs w:val="20"/>
          <w:lang w:val="es-ES"/>
        </w:rPr>
        <w:t xml:space="preserve">ptación de la exposición presencial </w:t>
      </w:r>
      <w:r w:rsidR="007F3D3D" w:rsidRPr="00855CD7">
        <w:rPr>
          <w:rFonts w:asciiTheme="majorHAnsi" w:hAnsiTheme="majorHAnsi" w:cs="Arial"/>
          <w:bCs/>
          <w:color w:val="262626" w:themeColor="text1" w:themeTint="D9"/>
          <w:sz w:val="20"/>
          <w:szCs w:val="20"/>
          <w:lang w:val="es-ES"/>
        </w:rPr>
        <w:t>que el Consejo Superior de Investig</w:t>
      </w:r>
      <w:r w:rsidR="00450674">
        <w:rPr>
          <w:rFonts w:asciiTheme="majorHAnsi" w:hAnsiTheme="majorHAnsi" w:cs="Arial"/>
          <w:bCs/>
          <w:color w:val="262626" w:themeColor="text1" w:themeTint="D9"/>
          <w:sz w:val="20"/>
          <w:szCs w:val="20"/>
          <w:lang w:val="es-ES"/>
        </w:rPr>
        <w:t>aciones Científicas (CSIC) realizó en el Jardín Botánico en 2015</w:t>
      </w:r>
      <w:r w:rsidR="007F3D3D" w:rsidRPr="00855CD7">
        <w:rPr>
          <w:rFonts w:asciiTheme="majorHAnsi" w:hAnsiTheme="majorHAnsi" w:cs="Arial"/>
          <w:bCs/>
          <w:color w:val="262626" w:themeColor="text1" w:themeTint="D9"/>
          <w:sz w:val="20"/>
          <w:szCs w:val="20"/>
          <w:lang w:val="es-ES"/>
        </w:rPr>
        <w:t xml:space="preserve">. La exposición itinerante ha sido producida como parte del proyecto de divulgación científica </w:t>
      </w:r>
      <w:r w:rsidR="00450674">
        <w:rPr>
          <w:rFonts w:asciiTheme="majorHAnsi" w:hAnsiTheme="majorHAnsi" w:cs="Arial"/>
          <w:bCs/>
          <w:color w:val="262626" w:themeColor="text1" w:themeTint="D9"/>
          <w:sz w:val="20"/>
          <w:szCs w:val="20"/>
          <w:lang w:val="es-ES"/>
        </w:rPr>
        <w:t xml:space="preserve">y adaptada para su itinerancia en un formato más divulgativo y adaptado a un público más generalista. </w:t>
      </w:r>
    </w:p>
    <w:p w14:paraId="27410872" w14:textId="77777777" w:rsidR="006651DE" w:rsidRPr="00190B0F" w:rsidRDefault="006651DE" w:rsidP="00FD77C1">
      <w:pPr>
        <w:spacing w:before="200" w:after="200" w:line="240" w:lineRule="exact"/>
        <w:jc w:val="both"/>
        <w:rPr>
          <w:rFonts w:asciiTheme="majorHAnsi" w:hAnsiTheme="majorHAnsi" w:cs="Arial"/>
          <w:b/>
          <w:bCs/>
          <w:sz w:val="20"/>
          <w:szCs w:val="20"/>
          <w:lang w:val="es-ES"/>
        </w:rPr>
      </w:pPr>
    </w:p>
    <w:p w14:paraId="04EDB816" w14:textId="77777777" w:rsidR="00EF0967" w:rsidRPr="00084FA1" w:rsidRDefault="00200D53" w:rsidP="00FD77C1">
      <w:pPr>
        <w:spacing w:before="200" w:after="200" w:line="240" w:lineRule="exact"/>
        <w:jc w:val="both"/>
        <w:rPr>
          <w:rFonts w:asciiTheme="majorHAnsi" w:hAnsiTheme="majorHAnsi" w:cs="Arial"/>
          <w:b/>
          <w:bCs/>
          <w:color w:val="99AA27"/>
          <w:lang w:val="es-ES"/>
        </w:rPr>
      </w:pPr>
      <w:r w:rsidRPr="00084FA1">
        <w:rPr>
          <w:rFonts w:asciiTheme="majorHAnsi" w:hAnsiTheme="majorHAnsi" w:cs="Arial"/>
          <w:b/>
          <w:bCs/>
          <w:color w:val="99AA27"/>
          <w:lang w:val="es-ES"/>
        </w:rPr>
        <w:t>Datos técnicos</w:t>
      </w:r>
    </w:p>
    <w:p w14:paraId="00375E31" w14:textId="77777777" w:rsidR="002041C2" w:rsidRPr="002041C2" w:rsidRDefault="002041C2" w:rsidP="002041C2">
      <w:pPr>
        <w:rPr>
          <w:rFonts w:asciiTheme="majorHAnsi" w:hAnsiTheme="majorHAnsi" w:cs="Arial"/>
          <w:bCs/>
          <w:color w:val="262626" w:themeColor="text1" w:themeTint="D9"/>
          <w:sz w:val="20"/>
          <w:szCs w:val="20"/>
        </w:rPr>
      </w:pPr>
      <w:r w:rsidRPr="002041C2">
        <w:rPr>
          <w:rFonts w:asciiTheme="majorHAnsi" w:hAnsiTheme="majorHAnsi" w:cs="Arial"/>
          <w:bCs/>
          <w:color w:val="262626" w:themeColor="text1" w:themeTint="D9"/>
          <w:sz w:val="20"/>
          <w:szCs w:val="20"/>
        </w:rPr>
        <w:t xml:space="preserve">La exposición original consta de </w:t>
      </w:r>
      <w:r w:rsidRPr="002041C2">
        <w:rPr>
          <w:rFonts w:asciiTheme="majorHAnsi" w:hAnsiTheme="majorHAnsi" w:cs="Arial"/>
          <w:b/>
          <w:bCs/>
          <w:color w:val="262626" w:themeColor="text1" w:themeTint="D9"/>
          <w:sz w:val="20"/>
          <w:szCs w:val="20"/>
        </w:rPr>
        <w:t>más de 100 paneles de grandes dimensiones</w:t>
      </w:r>
      <w:r w:rsidRPr="002041C2">
        <w:rPr>
          <w:rFonts w:asciiTheme="majorHAnsi" w:hAnsiTheme="majorHAnsi" w:cs="Arial"/>
          <w:bCs/>
          <w:color w:val="262626" w:themeColor="text1" w:themeTint="D9"/>
          <w:sz w:val="20"/>
          <w:szCs w:val="20"/>
        </w:rPr>
        <w:t>, así como varias vitrinas y diferentes elementos expositivos. Para facilitar su transporte y exhibición en salas de menor tamaño, en estos momentos se dispone del siguiente material en formato roll-up que se ofrece para su itinerancia:</w:t>
      </w:r>
    </w:p>
    <w:p w14:paraId="672534A5" w14:textId="77777777" w:rsidR="002041C2" w:rsidRPr="002041C2" w:rsidRDefault="002041C2" w:rsidP="002041C2">
      <w:pPr>
        <w:rPr>
          <w:rFonts w:asciiTheme="majorHAnsi" w:hAnsiTheme="majorHAnsi" w:cs="Arial"/>
          <w:bCs/>
          <w:color w:val="262626" w:themeColor="text1" w:themeTint="D9"/>
          <w:sz w:val="20"/>
          <w:szCs w:val="20"/>
        </w:rPr>
      </w:pPr>
    </w:p>
    <w:p w14:paraId="19619CA6" w14:textId="77777777" w:rsidR="002041C2" w:rsidRPr="002041C2" w:rsidRDefault="002041C2" w:rsidP="002041C2">
      <w:pPr>
        <w:pStyle w:val="Prrafodelista"/>
        <w:numPr>
          <w:ilvl w:val="0"/>
          <w:numId w:val="6"/>
        </w:numPr>
        <w:rPr>
          <w:rFonts w:asciiTheme="majorHAnsi" w:hAnsiTheme="majorHAnsi" w:cs="Arial"/>
          <w:bCs/>
          <w:color w:val="262626" w:themeColor="text1" w:themeTint="D9"/>
          <w:sz w:val="20"/>
          <w:szCs w:val="20"/>
        </w:rPr>
      </w:pPr>
      <w:r w:rsidRPr="002041C2">
        <w:rPr>
          <w:rFonts w:asciiTheme="majorHAnsi" w:hAnsiTheme="majorHAnsi" w:cs="Arial"/>
          <w:bCs/>
          <w:color w:val="262626" w:themeColor="text1" w:themeTint="D9"/>
          <w:sz w:val="20"/>
          <w:szCs w:val="20"/>
        </w:rPr>
        <w:t>1 panel con el título de la exposición</w:t>
      </w:r>
    </w:p>
    <w:p w14:paraId="50C35416" w14:textId="77777777" w:rsidR="002041C2" w:rsidRPr="002041C2" w:rsidRDefault="002041C2" w:rsidP="002041C2">
      <w:pPr>
        <w:pStyle w:val="Prrafodelista"/>
        <w:numPr>
          <w:ilvl w:val="0"/>
          <w:numId w:val="6"/>
        </w:numPr>
        <w:rPr>
          <w:rFonts w:asciiTheme="majorHAnsi" w:hAnsiTheme="majorHAnsi" w:cs="Arial"/>
          <w:bCs/>
          <w:color w:val="262626" w:themeColor="text1" w:themeTint="D9"/>
          <w:sz w:val="20"/>
          <w:szCs w:val="20"/>
        </w:rPr>
      </w:pPr>
      <w:r w:rsidRPr="002041C2">
        <w:rPr>
          <w:rFonts w:asciiTheme="majorHAnsi" w:hAnsiTheme="majorHAnsi" w:cs="Arial"/>
          <w:bCs/>
          <w:color w:val="262626" w:themeColor="text1" w:themeTint="D9"/>
          <w:sz w:val="20"/>
          <w:szCs w:val="20"/>
        </w:rPr>
        <w:t>1 panel con los créditos</w:t>
      </w:r>
    </w:p>
    <w:p w14:paraId="707DAA47" w14:textId="77777777" w:rsidR="002041C2" w:rsidRPr="002041C2" w:rsidRDefault="002041C2" w:rsidP="002041C2">
      <w:pPr>
        <w:pStyle w:val="Prrafodelista"/>
        <w:numPr>
          <w:ilvl w:val="0"/>
          <w:numId w:val="6"/>
        </w:numPr>
        <w:rPr>
          <w:rFonts w:asciiTheme="majorHAnsi" w:hAnsiTheme="majorHAnsi" w:cs="Arial"/>
          <w:bCs/>
          <w:color w:val="262626" w:themeColor="text1" w:themeTint="D9"/>
          <w:sz w:val="20"/>
          <w:szCs w:val="20"/>
        </w:rPr>
      </w:pPr>
      <w:r w:rsidRPr="002041C2">
        <w:rPr>
          <w:rFonts w:asciiTheme="majorHAnsi" w:hAnsiTheme="majorHAnsi" w:cs="Arial"/>
          <w:bCs/>
          <w:color w:val="262626" w:themeColor="text1" w:themeTint="D9"/>
          <w:sz w:val="20"/>
          <w:szCs w:val="20"/>
        </w:rPr>
        <w:t>1 panel bilingüe (español/inglés) con las Denominaciones de Origen de los Vinos de España</w:t>
      </w:r>
    </w:p>
    <w:p w14:paraId="1FFA6147" w14:textId="77777777" w:rsidR="002041C2" w:rsidRPr="002041C2" w:rsidRDefault="002041C2" w:rsidP="002041C2">
      <w:pPr>
        <w:pStyle w:val="Prrafodelista"/>
        <w:numPr>
          <w:ilvl w:val="0"/>
          <w:numId w:val="6"/>
        </w:numPr>
        <w:rPr>
          <w:rFonts w:asciiTheme="majorHAnsi" w:hAnsiTheme="majorHAnsi" w:cs="Arial"/>
          <w:bCs/>
          <w:color w:val="262626" w:themeColor="text1" w:themeTint="D9"/>
          <w:sz w:val="20"/>
          <w:szCs w:val="20"/>
        </w:rPr>
      </w:pPr>
      <w:r w:rsidRPr="002041C2">
        <w:rPr>
          <w:rFonts w:asciiTheme="majorHAnsi" w:hAnsiTheme="majorHAnsi" w:cs="Arial"/>
          <w:bCs/>
          <w:color w:val="262626" w:themeColor="text1" w:themeTint="D9"/>
          <w:sz w:val="20"/>
          <w:szCs w:val="20"/>
        </w:rPr>
        <w:t>4 paneles bilingües (español/inglés) del tema de la Exposición "El CSIC: Los centros y las personas"</w:t>
      </w:r>
    </w:p>
    <w:p w14:paraId="6372A174" w14:textId="77777777" w:rsidR="002041C2" w:rsidRPr="002041C2" w:rsidRDefault="002041C2" w:rsidP="002041C2">
      <w:pPr>
        <w:pStyle w:val="Prrafodelista"/>
        <w:numPr>
          <w:ilvl w:val="0"/>
          <w:numId w:val="6"/>
        </w:numPr>
        <w:rPr>
          <w:rFonts w:asciiTheme="majorHAnsi" w:hAnsiTheme="majorHAnsi" w:cs="Arial"/>
          <w:bCs/>
          <w:color w:val="262626" w:themeColor="text1" w:themeTint="D9"/>
          <w:sz w:val="20"/>
          <w:szCs w:val="20"/>
        </w:rPr>
      </w:pPr>
      <w:r w:rsidRPr="002041C2">
        <w:rPr>
          <w:rFonts w:asciiTheme="majorHAnsi" w:hAnsiTheme="majorHAnsi" w:cs="Arial"/>
          <w:bCs/>
          <w:color w:val="262626" w:themeColor="text1" w:themeTint="D9"/>
          <w:sz w:val="20"/>
          <w:szCs w:val="20"/>
        </w:rPr>
        <w:t>23 paneles bilingües (español/inglés) del tema de la Exposición "La Vid, ejemplo de Biodiversidad"</w:t>
      </w:r>
    </w:p>
    <w:p w14:paraId="3FA8D5FA" w14:textId="77777777" w:rsidR="002041C2" w:rsidRDefault="002041C2" w:rsidP="002041C2">
      <w:pPr>
        <w:pStyle w:val="Prrafodelista"/>
        <w:numPr>
          <w:ilvl w:val="0"/>
          <w:numId w:val="6"/>
        </w:numPr>
        <w:rPr>
          <w:rFonts w:asciiTheme="majorHAnsi" w:hAnsiTheme="majorHAnsi" w:cs="Arial"/>
          <w:bCs/>
          <w:color w:val="262626" w:themeColor="text1" w:themeTint="D9"/>
          <w:sz w:val="20"/>
          <w:szCs w:val="20"/>
        </w:rPr>
      </w:pPr>
      <w:r w:rsidRPr="002041C2">
        <w:rPr>
          <w:rFonts w:asciiTheme="majorHAnsi" w:hAnsiTheme="majorHAnsi" w:cs="Arial"/>
          <w:bCs/>
          <w:color w:val="262626" w:themeColor="text1" w:themeTint="D9"/>
          <w:sz w:val="20"/>
          <w:szCs w:val="20"/>
        </w:rPr>
        <w:t>14 paneles del tema de la Exposición "Las Humanidades en la Vid y el Vino". En este caso, solamente están en español, pero se acompañan de unas cartelas en vinilo con los textos de cada panel en inglés, en un soporte que se acopla perfectamente en la parte superior de cada roll-up.</w:t>
      </w:r>
    </w:p>
    <w:p w14:paraId="49E4CFF6" w14:textId="77777777" w:rsidR="002041C2" w:rsidRPr="002041C2" w:rsidRDefault="002041C2" w:rsidP="002041C2">
      <w:pPr>
        <w:pStyle w:val="Prrafodelista"/>
        <w:rPr>
          <w:rFonts w:asciiTheme="majorHAnsi" w:hAnsiTheme="majorHAnsi" w:cs="Arial"/>
          <w:bCs/>
          <w:color w:val="262626" w:themeColor="text1" w:themeTint="D9"/>
          <w:sz w:val="20"/>
          <w:szCs w:val="20"/>
        </w:rPr>
      </w:pPr>
    </w:p>
    <w:p w14:paraId="4B25B4CE" w14:textId="77777777" w:rsidR="002041C2" w:rsidRPr="002041C2" w:rsidRDefault="002041C2" w:rsidP="002041C2">
      <w:pPr>
        <w:rPr>
          <w:rFonts w:asciiTheme="majorHAnsi" w:hAnsiTheme="majorHAnsi" w:cs="Arial"/>
          <w:bCs/>
          <w:color w:val="262626" w:themeColor="text1" w:themeTint="D9"/>
          <w:sz w:val="20"/>
          <w:szCs w:val="20"/>
        </w:rPr>
      </w:pPr>
      <w:r w:rsidRPr="002041C2">
        <w:rPr>
          <w:rFonts w:asciiTheme="majorHAnsi" w:hAnsiTheme="majorHAnsi" w:cs="Arial"/>
          <w:bCs/>
          <w:color w:val="262626" w:themeColor="text1" w:themeTint="D9"/>
          <w:sz w:val="20"/>
          <w:szCs w:val="20"/>
        </w:rPr>
        <w:t xml:space="preserve">Se dispone también para su itinerancia reproducciones en resina policromada a tamaño natural de las siguientes variedades de vid españolas: Albariño, Parellada, Tempranillo, Mencía, </w:t>
      </w:r>
      <w:proofErr w:type="spellStart"/>
      <w:r w:rsidRPr="002041C2">
        <w:rPr>
          <w:rFonts w:asciiTheme="majorHAnsi" w:hAnsiTheme="majorHAnsi" w:cs="Arial"/>
          <w:bCs/>
          <w:color w:val="262626" w:themeColor="text1" w:themeTint="D9"/>
          <w:sz w:val="20"/>
          <w:szCs w:val="20"/>
        </w:rPr>
        <w:t>Bobal</w:t>
      </w:r>
      <w:proofErr w:type="spellEnd"/>
      <w:r w:rsidRPr="002041C2">
        <w:rPr>
          <w:rFonts w:asciiTheme="majorHAnsi" w:hAnsiTheme="majorHAnsi" w:cs="Arial"/>
          <w:bCs/>
          <w:color w:val="262626" w:themeColor="text1" w:themeTint="D9"/>
          <w:sz w:val="20"/>
          <w:szCs w:val="20"/>
        </w:rPr>
        <w:t>, Palomino Fino, Garnacha Tinta, Verdejo Blanco, Prieto Picudo, Airén. Para exponer cada variedad se facilita un mueble vitrina circular y una urna de vidrio rectangular.</w:t>
      </w:r>
    </w:p>
    <w:p w14:paraId="00962CA4" w14:textId="77777777" w:rsidR="002041C2" w:rsidRPr="002041C2" w:rsidRDefault="002041C2" w:rsidP="002041C2">
      <w:pPr>
        <w:rPr>
          <w:rFonts w:asciiTheme="majorHAnsi" w:hAnsiTheme="majorHAnsi" w:cs="Arial"/>
          <w:bCs/>
          <w:color w:val="262626" w:themeColor="text1" w:themeTint="D9"/>
          <w:sz w:val="20"/>
          <w:szCs w:val="20"/>
        </w:rPr>
      </w:pPr>
    </w:p>
    <w:p w14:paraId="1C3B2EFA" w14:textId="77777777" w:rsidR="002041C2" w:rsidRPr="002041C2" w:rsidRDefault="002041C2" w:rsidP="002041C2">
      <w:pPr>
        <w:rPr>
          <w:rFonts w:asciiTheme="majorHAnsi" w:hAnsiTheme="majorHAnsi" w:cs="Arial"/>
          <w:bCs/>
          <w:color w:val="262626" w:themeColor="text1" w:themeTint="D9"/>
          <w:sz w:val="20"/>
          <w:szCs w:val="20"/>
        </w:rPr>
      </w:pPr>
      <w:r w:rsidRPr="002041C2">
        <w:rPr>
          <w:rFonts w:asciiTheme="majorHAnsi" w:hAnsiTheme="majorHAnsi" w:cs="Arial"/>
          <w:bCs/>
          <w:color w:val="262626" w:themeColor="text1" w:themeTint="D9"/>
          <w:sz w:val="20"/>
          <w:szCs w:val="20"/>
        </w:rPr>
        <w:t>Acompañando los paneles del tema de Humanidades, también se ofrecen dos vitrinas retroiluminadas con algún motivo relacionado con este tema, que supone un valor añadido a los paneles en cuestión.</w:t>
      </w:r>
    </w:p>
    <w:p w14:paraId="2585E46C" w14:textId="77777777" w:rsidR="002041C2" w:rsidRPr="002041C2" w:rsidRDefault="002041C2" w:rsidP="002041C2">
      <w:pPr>
        <w:rPr>
          <w:rFonts w:asciiTheme="majorHAnsi" w:hAnsiTheme="majorHAnsi" w:cs="Arial"/>
          <w:bCs/>
          <w:color w:val="262626" w:themeColor="text1" w:themeTint="D9"/>
          <w:sz w:val="20"/>
          <w:szCs w:val="20"/>
        </w:rPr>
      </w:pPr>
    </w:p>
    <w:p w14:paraId="4245E837" w14:textId="77777777" w:rsidR="002041C2" w:rsidRDefault="002041C2" w:rsidP="002041C2">
      <w:pPr>
        <w:rPr>
          <w:rFonts w:asciiTheme="majorHAnsi" w:hAnsiTheme="majorHAnsi" w:cs="Arial"/>
          <w:bCs/>
          <w:color w:val="262626" w:themeColor="text1" w:themeTint="D9"/>
          <w:sz w:val="20"/>
          <w:szCs w:val="20"/>
        </w:rPr>
      </w:pPr>
      <w:r w:rsidRPr="002041C2">
        <w:rPr>
          <w:rFonts w:asciiTheme="majorHAnsi" w:hAnsiTheme="majorHAnsi" w:cs="Arial"/>
          <w:bCs/>
          <w:color w:val="262626" w:themeColor="text1" w:themeTint="D9"/>
          <w:sz w:val="20"/>
          <w:szCs w:val="20"/>
        </w:rPr>
        <w:t>Se facilitará cualquier información que se necesite acerca de las dimensiones y pesos de los elementos que se soliciten.</w:t>
      </w:r>
    </w:p>
    <w:p w14:paraId="6C47B673" w14:textId="0EEA6538" w:rsidR="002041C2" w:rsidRPr="002041C2" w:rsidRDefault="002041C2" w:rsidP="002041C2">
      <w:pPr>
        <w:rPr>
          <w:rFonts w:asciiTheme="majorHAnsi" w:hAnsiTheme="majorHAnsi" w:cs="Arial"/>
          <w:bCs/>
          <w:color w:val="262626" w:themeColor="text1" w:themeTint="D9"/>
          <w:sz w:val="20"/>
          <w:szCs w:val="20"/>
        </w:rPr>
      </w:pPr>
      <w:r w:rsidRPr="002041C2">
        <w:rPr>
          <w:rFonts w:asciiTheme="majorHAnsi" w:hAnsiTheme="majorHAnsi" w:cs="Arial"/>
          <w:bCs/>
          <w:color w:val="262626" w:themeColor="text1" w:themeTint="D9"/>
          <w:sz w:val="20"/>
          <w:szCs w:val="20"/>
        </w:rPr>
        <w:lastRenderedPageBreak/>
        <w:t>Se pueden solicitar la totalidad de los paneles y los elementos expositivos disponibles (reproducciones en resina policromada de las variedades y vitrinas), o bien solicitar temas independientes o las reproducciones de las variedades por separado (siete de ellas se acompañan de un roll-up sobre la bodega que “apadrina” dicha variedad).</w:t>
      </w:r>
    </w:p>
    <w:p w14:paraId="162F5D2B" w14:textId="77777777" w:rsidR="002041C2" w:rsidRPr="002041C2" w:rsidRDefault="002041C2" w:rsidP="002041C2">
      <w:pPr>
        <w:rPr>
          <w:rFonts w:asciiTheme="majorHAnsi" w:hAnsiTheme="majorHAnsi" w:cs="Arial"/>
          <w:bCs/>
          <w:color w:val="262626" w:themeColor="text1" w:themeTint="D9"/>
          <w:sz w:val="20"/>
          <w:szCs w:val="20"/>
        </w:rPr>
      </w:pPr>
    </w:p>
    <w:p w14:paraId="40A13F1A" w14:textId="3215EE66" w:rsidR="006651DE" w:rsidRPr="00855CD7" w:rsidRDefault="002041C2" w:rsidP="002041C2">
      <w:pPr>
        <w:rPr>
          <w:rFonts w:asciiTheme="majorHAnsi" w:hAnsiTheme="majorHAnsi" w:cs="Arial"/>
          <w:b/>
          <w:bCs/>
          <w:color w:val="262626" w:themeColor="text1" w:themeTint="D9"/>
          <w:sz w:val="20"/>
          <w:szCs w:val="20"/>
        </w:rPr>
      </w:pPr>
      <w:r w:rsidRPr="002041C2">
        <w:rPr>
          <w:rFonts w:asciiTheme="majorHAnsi" w:hAnsiTheme="majorHAnsi" w:cs="Arial"/>
          <w:bCs/>
          <w:color w:val="262626" w:themeColor="text1" w:themeTint="D9"/>
          <w:sz w:val="20"/>
          <w:szCs w:val="20"/>
        </w:rPr>
        <w:t>La entidad o persona solicitante correrá con los gastos de transporte del material (ida y vuelta) desde la Misión Biológica de Galicia (MBG-CSIC), situada en la ciudad de Pontevedra.</w:t>
      </w:r>
      <w:r w:rsidR="006651DE" w:rsidRPr="00855CD7">
        <w:rPr>
          <w:rFonts w:asciiTheme="majorHAnsi" w:hAnsiTheme="majorHAnsi" w:cs="Arial"/>
          <w:b/>
          <w:bCs/>
          <w:color w:val="262626" w:themeColor="text1" w:themeTint="D9"/>
          <w:sz w:val="20"/>
          <w:szCs w:val="20"/>
        </w:rPr>
        <w:br w:type="page"/>
      </w:r>
    </w:p>
    <w:p w14:paraId="04FE9D58" w14:textId="77777777" w:rsidR="00FD77C1" w:rsidRPr="00084FA1" w:rsidRDefault="00FD77C1" w:rsidP="00190B0F">
      <w:pPr>
        <w:spacing w:before="200" w:after="200" w:line="280" w:lineRule="exact"/>
        <w:jc w:val="both"/>
        <w:rPr>
          <w:rFonts w:asciiTheme="majorHAnsi" w:hAnsiTheme="majorHAnsi" w:cs="Arial"/>
          <w:b/>
          <w:bCs/>
          <w:color w:val="99AA27"/>
          <w:spacing w:val="22"/>
          <w:sz w:val="36"/>
          <w:szCs w:val="36"/>
        </w:rPr>
      </w:pPr>
      <w:r w:rsidRPr="00084FA1">
        <w:rPr>
          <w:rFonts w:asciiTheme="majorHAnsi" w:hAnsiTheme="majorHAnsi" w:cs="Arial"/>
          <w:b/>
          <w:bCs/>
          <w:color w:val="99AA27"/>
          <w:spacing w:val="22"/>
          <w:sz w:val="36"/>
          <w:szCs w:val="36"/>
        </w:rPr>
        <w:lastRenderedPageBreak/>
        <w:t>CONDICIONES DE PRÉSTAMO</w:t>
      </w:r>
    </w:p>
    <w:p w14:paraId="36E6E4BA" w14:textId="77777777" w:rsidR="00FD77C1" w:rsidRPr="00855CD7" w:rsidRDefault="00FD77C1" w:rsidP="00FD77C1">
      <w:p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La exposición se presta gratuitamente por un tiempo máximo de 20 días, pudiendo variar dependiendo de las circunstancias. Se atenderán las peticiones por orden de solicitud. Una segunda petición para la misma ciudad tendría que ser valorada por la organización. </w:t>
      </w:r>
    </w:p>
    <w:p w14:paraId="52E19068" w14:textId="77777777" w:rsidR="00FD77C1" w:rsidRPr="00855CD7" w:rsidRDefault="00FD77C1" w:rsidP="00FD77C1">
      <w:p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Los exhibidores se comprometen a:</w:t>
      </w:r>
    </w:p>
    <w:p w14:paraId="326DC1A5" w14:textId="77777777" w:rsidR="00FD77C1" w:rsidRPr="00855CD7" w:rsidRDefault="00FD77C1" w:rsidP="00084FA1">
      <w:pPr>
        <w:numPr>
          <w:ilvl w:val="0"/>
          <w:numId w:val="5"/>
        </w:num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Garantizar que el </w:t>
      </w:r>
      <w:r w:rsidRPr="00855CD7">
        <w:rPr>
          <w:rFonts w:asciiTheme="majorHAnsi" w:hAnsiTheme="majorHAnsi" w:cs="Arial"/>
          <w:b/>
          <w:color w:val="262626" w:themeColor="text1" w:themeTint="D9"/>
          <w:sz w:val="20"/>
          <w:szCs w:val="20"/>
        </w:rPr>
        <w:t>acceso</w:t>
      </w:r>
      <w:r w:rsidRPr="00855CD7">
        <w:rPr>
          <w:rFonts w:asciiTheme="majorHAnsi" w:hAnsiTheme="majorHAnsi" w:cs="Arial"/>
          <w:color w:val="262626" w:themeColor="text1" w:themeTint="D9"/>
          <w:sz w:val="20"/>
          <w:szCs w:val="20"/>
        </w:rPr>
        <w:t xml:space="preserve"> a la exposición sea público y gratuito.</w:t>
      </w:r>
    </w:p>
    <w:p w14:paraId="37AAA4F1" w14:textId="6FFAC73A" w:rsidR="00FD77C1" w:rsidRPr="00855CD7" w:rsidRDefault="00FD77C1" w:rsidP="00084FA1">
      <w:pPr>
        <w:numPr>
          <w:ilvl w:val="0"/>
          <w:numId w:val="5"/>
        </w:num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Garantizar en el recorrido expositivo la </w:t>
      </w:r>
      <w:r w:rsidRPr="00855CD7">
        <w:rPr>
          <w:rFonts w:asciiTheme="majorHAnsi" w:hAnsiTheme="majorHAnsi" w:cs="Arial"/>
          <w:b/>
          <w:color w:val="262626" w:themeColor="text1" w:themeTint="D9"/>
          <w:sz w:val="20"/>
          <w:szCs w:val="20"/>
        </w:rPr>
        <w:t>correcta visibilidad</w:t>
      </w:r>
      <w:r w:rsidRPr="00855CD7">
        <w:rPr>
          <w:rFonts w:asciiTheme="majorHAnsi" w:hAnsiTheme="majorHAnsi" w:cs="Arial"/>
          <w:color w:val="262626" w:themeColor="text1" w:themeTint="D9"/>
          <w:sz w:val="20"/>
          <w:szCs w:val="20"/>
        </w:rPr>
        <w:t xml:space="preserve"> </w:t>
      </w:r>
      <w:r w:rsidRPr="00855CD7">
        <w:rPr>
          <w:rFonts w:asciiTheme="majorHAnsi" w:hAnsiTheme="majorHAnsi" w:cs="Arial"/>
          <w:b/>
          <w:color w:val="262626" w:themeColor="text1" w:themeTint="D9"/>
          <w:sz w:val="20"/>
          <w:szCs w:val="20"/>
        </w:rPr>
        <w:t>de los crédi</w:t>
      </w:r>
      <w:r w:rsidR="00C707C7" w:rsidRPr="00855CD7">
        <w:rPr>
          <w:rFonts w:asciiTheme="majorHAnsi" w:hAnsiTheme="majorHAnsi" w:cs="Arial"/>
          <w:b/>
          <w:color w:val="262626" w:themeColor="text1" w:themeTint="D9"/>
          <w:sz w:val="20"/>
          <w:szCs w:val="20"/>
        </w:rPr>
        <w:t xml:space="preserve">tos y logotipos </w:t>
      </w:r>
      <w:r w:rsidR="00C707C7" w:rsidRPr="00855CD7">
        <w:rPr>
          <w:rFonts w:asciiTheme="majorHAnsi" w:hAnsiTheme="majorHAnsi" w:cs="Arial"/>
          <w:color w:val="262626" w:themeColor="text1" w:themeTint="D9"/>
          <w:sz w:val="20"/>
          <w:szCs w:val="20"/>
        </w:rPr>
        <w:t>de la entidad productora</w:t>
      </w:r>
      <w:r w:rsidRPr="00855CD7">
        <w:rPr>
          <w:rFonts w:asciiTheme="majorHAnsi" w:hAnsiTheme="majorHAnsi" w:cs="Arial"/>
          <w:color w:val="262626" w:themeColor="text1" w:themeTint="D9"/>
          <w:sz w:val="20"/>
          <w:szCs w:val="20"/>
        </w:rPr>
        <w:t xml:space="preserve"> de la exposición: el Consejo Superior de Inves</w:t>
      </w:r>
      <w:r w:rsidR="007F3D3D" w:rsidRPr="00855CD7">
        <w:rPr>
          <w:rFonts w:asciiTheme="majorHAnsi" w:hAnsiTheme="majorHAnsi" w:cs="Arial"/>
          <w:color w:val="262626" w:themeColor="text1" w:themeTint="D9"/>
          <w:sz w:val="20"/>
          <w:szCs w:val="20"/>
        </w:rPr>
        <w:t>tigaciones Científicas (CSIC</w:t>
      </w:r>
      <w:r w:rsidR="007A689C">
        <w:rPr>
          <w:rFonts w:asciiTheme="majorHAnsi" w:hAnsiTheme="majorHAnsi" w:cs="Arial"/>
          <w:color w:val="262626" w:themeColor="text1" w:themeTint="D9"/>
          <w:sz w:val="20"/>
          <w:szCs w:val="20"/>
        </w:rPr>
        <w:t>), el Museo Nacional de Ciencias Naturales (MNCN) y la Misión Biológica de Galicia (MBG).</w:t>
      </w:r>
    </w:p>
    <w:p w14:paraId="28868EC3" w14:textId="77777777" w:rsidR="00FD77C1" w:rsidRPr="00855CD7" w:rsidRDefault="00FD77C1" w:rsidP="00084FA1">
      <w:pPr>
        <w:numPr>
          <w:ilvl w:val="0"/>
          <w:numId w:val="5"/>
        </w:num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Recoger y devolver la exposición donde indique el CSIC y hacerse cargo de</w:t>
      </w:r>
      <w:r w:rsidR="00200D53" w:rsidRPr="00855CD7">
        <w:rPr>
          <w:rFonts w:asciiTheme="majorHAnsi" w:hAnsiTheme="majorHAnsi" w:cs="Arial"/>
          <w:color w:val="262626" w:themeColor="text1" w:themeTint="D9"/>
          <w:sz w:val="20"/>
          <w:szCs w:val="20"/>
        </w:rPr>
        <w:t xml:space="preserve"> la gestión y </w:t>
      </w:r>
      <w:r w:rsidRPr="00855CD7">
        <w:rPr>
          <w:rFonts w:asciiTheme="majorHAnsi" w:hAnsiTheme="majorHAnsi" w:cs="Arial"/>
          <w:color w:val="262626" w:themeColor="text1" w:themeTint="D9"/>
          <w:sz w:val="20"/>
          <w:szCs w:val="20"/>
        </w:rPr>
        <w:t xml:space="preserve">los gastos de </w:t>
      </w:r>
      <w:r w:rsidRPr="00855CD7">
        <w:rPr>
          <w:rFonts w:asciiTheme="majorHAnsi" w:hAnsiTheme="majorHAnsi" w:cs="Arial"/>
          <w:b/>
          <w:color w:val="262626" w:themeColor="text1" w:themeTint="D9"/>
          <w:sz w:val="20"/>
          <w:szCs w:val="20"/>
        </w:rPr>
        <w:t>transporte de la recogida y devolución del material</w:t>
      </w:r>
      <w:r w:rsidRPr="00855CD7">
        <w:rPr>
          <w:rFonts w:asciiTheme="majorHAnsi" w:hAnsiTheme="majorHAnsi" w:cs="Arial"/>
          <w:color w:val="262626" w:themeColor="text1" w:themeTint="D9"/>
          <w:sz w:val="20"/>
          <w:szCs w:val="20"/>
        </w:rPr>
        <w:t>. Salvo que los organizadores indiquen lo contrario, la recogida y devolución se realizará en la sede central del CSIC, a la atención de la Vicepresidencia Adjunta de Cultura Científica. C/ Serrano, 117, planta semisótano. 28006-Madrid.</w:t>
      </w:r>
    </w:p>
    <w:p w14:paraId="4D1FA72E" w14:textId="77777777" w:rsidR="00FD77C1" w:rsidRPr="00855CD7" w:rsidRDefault="00FD77C1" w:rsidP="00084FA1">
      <w:pPr>
        <w:numPr>
          <w:ilvl w:val="0"/>
          <w:numId w:val="5"/>
        </w:num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b/>
          <w:color w:val="262626" w:themeColor="text1" w:themeTint="D9"/>
          <w:sz w:val="20"/>
          <w:szCs w:val="20"/>
        </w:rPr>
        <w:t xml:space="preserve">Montar y desmontar </w:t>
      </w:r>
      <w:r w:rsidR="006651DE" w:rsidRPr="00855CD7">
        <w:rPr>
          <w:rFonts w:asciiTheme="majorHAnsi" w:hAnsiTheme="majorHAnsi" w:cs="Arial"/>
          <w:color w:val="262626" w:themeColor="text1" w:themeTint="D9"/>
          <w:sz w:val="20"/>
          <w:szCs w:val="20"/>
        </w:rPr>
        <w:t xml:space="preserve">cuidadosamente </w:t>
      </w:r>
      <w:r w:rsidRPr="00855CD7">
        <w:rPr>
          <w:rFonts w:asciiTheme="majorHAnsi" w:hAnsiTheme="majorHAnsi" w:cs="Arial"/>
          <w:color w:val="262626" w:themeColor="text1" w:themeTint="D9"/>
          <w:sz w:val="20"/>
          <w:szCs w:val="20"/>
        </w:rPr>
        <w:t>la exposición, así como hacerse cargo de los gastos de montaje, desmontaj</w:t>
      </w:r>
      <w:r w:rsidR="00200D53" w:rsidRPr="00855CD7">
        <w:rPr>
          <w:rFonts w:asciiTheme="majorHAnsi" w:hAnsiTheme="majorHAnsi" w:cs="Arial"/>
          <w:color w:val="262626" w:themeColor="text1" w:themeTint="D9"/>
          <w:sz w:val="20"/>
          <w:szCs w:val="20"/>
        </w:rPr>
        <w:t>e, mantenimiento y almacenaje.</w:t>
      </w:r>
    </w:p>
    <w:p w14:paraId="525D6F78" w14:textId="1EE0F614" w:rsidR="00200D53" w:rsidRPr="00855CD7" w:rsidRDefault="00200D53" w:rsidP="00084FA1">
      <w:pPr>
        <w:numPr>
          <w:ilvl w:val="0"/>
          <w:numId w:val="5"/>
        </w:num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Tener </w:t>
      </w:r>
      <w:r w:rsidRPr="00855CD7">
        <w:rPr>
          <w:rFonts w:asciiTheme="majorHAnsi" w:hAnsiTheme="majorHAnsi" w:cs="Arial"/>
          <w:b/>
          <w:color w:val="262626" w:themeColor="text1" w:themeTint="D9"/>
          <w:sz w:val="20"/>
          <w:szCs w:val="20"/>
        </w:rPr>
        <w:t xml:space="preserve">especial cuidado al desembalar y embalar </w:t>
      </w:r>
      <w:r w:rsidR="00674C2F">
        <w:rPr>
          <w:rFonts w:asciiTheme="majorHAnsi" w:hAnsiTheme="majorHAnsi" w:cs="Arial"/>
          <w:color w:val="262626" w:themeColor="text1" w:themeTint="D9"/>
          <w:sz w:val="20"/>
          <w:szCs w:val="20"/>
        </w:rPr>
        <w:t>los Roll-Up en las fundas</w:t>
      </w:r>
      <w:r w:rsidRPr="00855CD7">
        <w:rPr>
          <w:rFonts w:asciiTheme="majorHAnsi" w:hAnsiTheme="majorHAnsi" w:cs="Arial"/>
          <w:color w:val="262626" w:themeColor="text1" w:themeTint="D9"/>
          <w:sz w:val="20"/>
          <w:szCs w:val="20"/>
        </w:rPr>
        <w:t>, con el objetivo de no dañarlos y conservarlos correctamente.</w:t>
      </w:r>
    </w:p>
    <w:p w14:paraId="658A2DAD" w14:textId="77777777" w:rsidR="00FD77C1" w:rsidRPr="00855CD7" w:rsidRDefault="00FD77C1" w:rsidP="00084FA1">
      <w:pPr>
        <w:numPr>
          <w:ilvl w:val="0"/>
          <w:numId w:val="5"/>
        </w:num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Velar en todo momento por su </w:t>
      </w:r>
      <w:r w:rsidRPr="00855CD7">
        <w:rPr>
          <w:rFonts w:asciiTheme="majorHAnsi" w:hAnsiTheme="majorHAnsi" w:cs="Arial"/>
          <w:b/>
          <w:color w:val="262626" w:themeColor="text1" w:themeTint="D9"/>
          <w:sz w:val="20"/>
          <w:szCs w:val="20"/>
        </w:rPr>
        <w:t>conservación</w:t>
      </w:r>
      <w:r w:rsidRPr="00855CD7">
        <w:rPr>
          <w:rFonts w:asciiTheme="majorHAnsi" w:hAnsiTheme="majorHAnsi" w:cs="Arial"/>
          <w:color w:val="262626" w:themeColor="text1" w:themeTint="D9"/>
          <w:sz w:val="20"/>
          <w:szCs w:val="20"/>
        </w:rPr>
        <w:t>. En caso de deterioro, el exhibidor tendrá que hacerse cargo de los costes de reimpresión y montaje de los paneles o de los materiales dañados.</w:t>
      </w:r>
    </w:p>
    <w:p w14:paraId="010732F3" w14:textId="77777777" w:rsidR="00FD77C1" w:rsidRPr="00855CD7" w:rsidRDefault="00FD77C1" w:rsidP="00084FA1">
      <w:pPr>
        <w:numPr>
          <w:ilvl w:val="0"/>
          <w:numId w:val="5"/>
        </w:num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Enviar al CSIC </w:t>
      </w:r>
      <w:r w:rsidR="006651DE" w:rsidRPr="00855CD7">
        <w:rPr>
          <w:rFonts w:asciiTheme="majorHAnsi" w:hAnsiTheme="majorHAnsi" w:cs="Arial"/>
          <w:b/>
          <w:color w:val="262626" w:themeColor="text1" w:themeTint="D9"/>
          <w:sz w:val="20"/>
          <w:szCs w:val="20"/>
        </w:rPr>
        <w:t xml:space="preserve">fotografías en formato digital </w:t>
      </w:r>
      <w:r w:rsidR="006651DE" w:rsidRPr="00855CD7">
        <w:rPr>
          <w:rFonts w:asciiTheme="majorHAnsi" w:hAnsiTheme="majorHAnsi" w:cs="Arial"/>
          <w:color w:val="262626" w:themeColor="text1" w:themeTint="D9"/>
          <w:sz w:val="20"/>
          <w:szCs w:val="20"/>
        </w:rPr>
        <w:t xml:space="preserve">de la exposición abierta al público, </w:t>
      </w:r>
      <w:r w:rsidRPr="00855CD7">
        <w:rPr>
          <w:rFonts w:asciiTheme="majorHAnsi" w:hAnsiTheme="majorHAnsi" w:cs="Arial"/>
          <w:color w:val="262626" w:themeColor="text1" w:themeTint="D9"/>
          <w:sz w:val="20"/>
          <w:szCs w:val="20"/>
        </w:rPr>
        <w:t>información de asistencia</w:t>
      </w:r>
      <w:r w:rsidR="006651DE" w:rsidRPr="00855CD7">
        <w:rPr>
          <w:rFonts w:asciiTheme="majorHAnsi" w:hAnsiTheme="majorHAnsi" w:cs="Arial"/>
          <w:color w:val="262626" w:themeColor="text1" w:themeTint="D9"/>
          <w:sz w:val="20"/>
          <w:szCs w:val="20"/>
        </w:rPr>
        <w:t>,</w:t>
      </w:r>
      <w:r w:rsidRPr="00855CD7">
        <w:rPr>
          <w:rFonts w:asciiTheme="majorHAnsi" w:hAnsiTheme="majorHAnsi" w:cs="Arial"/>
          <w:color w:val="262626" w:themeColor="text1" w:themeTint="D9"/>
          <w:sz w:val="20"/>
          <w:szCs w:val="20"/>
        </w:rPr>
        <w:t xml:space="preserve"> </w:t>
      </w:r>
      <w:r w:rsidR="006651DE" w:rsidRPr="00855CD7">
        <w:rPr>
          <w:rFonts w:asciiTheme="majorHAnsi" w:hAnsiTheme="majorHAnsi" w:cs="Arial"/>
          <w:color w:val="262626" w:themeColor="text1" w:themeTint="D9"/>
          <w:sz w:val="20"/>
          <w:szCs w:val="20"/>
        </w:rPr>
        <w:t xml:space="preserve">así como </w:t>
      </w:r>
      <w:r w:rsidRPr="00855CD7">
        <w:rPr>
          <w:rFonts w:asciiTheme="majorHAnsi" w:hAnsiTheme="majorHAnsi" w:cs="Arial"/>
          <w:color w:val="262626" w:themeColor="text1" w:themeTint="D9"/>
          <w:sz w:val="20"/>
          <w:szCs w:val="20"/>
        </w:rPr>
        <w:t xml:space="preserve">copia de la </w:t>
      </w:r>
      <w:r w:rsidRPr="00855CD7">
        <w:rPr>
          <w:rFonts w:asciiTheme="majorHAnsi" w:hAnsiTheme="majorHAnsi" w:cs="Arial"/>
          <w:b/>
          <w:color w:val="262626" w:themeColor="text1" w:themeTint="D9"/>
          <w:sz w:val="20"/>
          <w:szCs w:val="20"/>
        </w:rPr>
        <w:t xml:space="preserve">nota de prensa </w:t>
      </w:r>
      <w:r w:rsidRPr="00855CD7">
        <w:rPr>
          <w:rFonts w:asciiTheme="majorHAnsi" w:hAnsiTheme="majorHAnsi" w:cs="Arial"/>
          <w:color w:val="262626" w:themeColor="text1" w:themeTint="D9"/>
          <w:sz w:val="20"/>
          <w:szCs w:val="20"/>
        </w:rPr>
        <w:t>enviada a los medios de comunicación y las noticias generadas por la exposición.</w:t>
      </w:r>
    </w:p>
    <w:p w14:paraId="0C3A3360" w14:textId="77777777" w:rsidR="00FD77C1" w:rsidRPr="00855CD7" w:rsidRDefault="00FD77C1" w:rsidP="00084FA1">
      <w:pPr>
        <w:numPr>
          <w:ilvl w:val="0"/>
          <w:numId w:val="5"/>
        </w:numPr>
        <w:autoSpaceDE w:val="0"/>
        <w:autoSpaceDN w:val="0"/>
        <w:adjustRightInd w:val="0"/>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En las acciones de divulgación o difusión (prensa, radio, web…) se debe hacer </w:t>
      </w:r>
      <w:r w:rsidRPr="00855CD7">
        <w:rPr>
          <w:rFonts w:asciiTheme="majorHAnsi" w:hAnsiTheme="majorHAnsi" w:cs="Arial"/>
          <w:b/>
          <w:color w:val="262626" w:themeColor="text1" w:themeTint="D9"/>
          <w:sz w:val="20"/>
          <w:szCs w:val="20"/>
        </w:rPr>
        <w:t xml:space="preserve">mención del CSIC </w:t>
      </w:r>
      <w:r w:rsidR="00453612" w:rsidRPr="00855CD7">
        <w:rPr>
          <w:rFonts w:asciiTheme="majorHAnsi" w:hAnsiTheme="majorHAnsi" w:cs="Arial"/>
          <w:color w:val="262626" w:themeColor="text1" w:themeTint="D9"/>
          <w:sz w:val="20"/>
          <w:szCs w:val="20"/>
        </w:rPr>
        <w:t xml:space="preserve">como entidad organizadora </w:t>
      </w:r>
      <w:r w:rsidRPr="00855CD7">
        <w:rPr>
          <w:rFonts w:asciiTheme="majorHAnsi" w:hAnsiTheme="majorHAnsi" w:cs="Arial"/>
          <w:color w:val="262626" w:themeColor="text1" w:themeTint="D9"/>
          <w:sz w:val="20"/>
          <w:szCs w:val="20"/>
        </w:rPr>
        <w:t>de la exposición.</w:t>
      </w:r>
    </w:p>
    <w:p w14:paraId="2FD1ABF7" w14:textId="77777777" w:rsidR="00FD77C1" w:rsidRPr="00855CD7" w:rsidRDefault="00FD77C1" w:rsidP="00FD77C1">
      <w:pPr>
        <w:autoSpaceDE w:val="0"/>
        <w:autoSpaceDN w:val="0"/>
        <w:adjustRightInd w:val="0"/>
        <w:ind w:left="720"/>
        <w:rPr>
          <w:rFonts w:asciiTheme="majorHAnsi" w:hAnsiTheme="majorHAnsi" w:cs="Arial"/>
          <w:color w:val="262626" w:themeColor="text1" w:themeTint="D9"/>
          <w:sz w:val="20"/>
          <w:szCs w:val="20"/>
        </w:rPr>
      </w:pPr>
    </w:p>
    <w:p w14:paraId="19BEE9A7" w14:textId="77777777" w:rsidR="00FD77C1" w:rsidRPr="00855CD7" w:rsidRDefault="00FD77C1" w:rsidP="00084FA1">
      <w:pPr>
        <w:numPr>
          <w:ilvl w:val="0"/>
          <w:numId w:val="5"/>
        </w:numPr>
        <w:autoSpaceDE w:val="0"/>
        <w:autoSpaceDN w:val="0"/>
        <w:adjustRightInd w:val="0"/>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El CSIC </w:t>
      </w:r>
      <w:r w:rsidR="00453612" w:rsidRPr="00855CD7">
        <w:rPr>
          <w:rFonts w:asciiTheme="majorHAnsi" w:hAnsiTheme="majorHAnsi" w:cs="Arial"/>
          <w:color w:val="262626" w:themeColor="text1" w:themeTint="D9"/>
          <w:sz w:val="20"/>
          <w:szCs w:val="20"/>
        </w:rPr>
        <w:t>se reserva</w:t>
      </w:r>
      <w:r w:rsidRPr="00855CD7">
        <w:rPr>
          <w:rFonts w:asciiTheme="majorHAnsi" w:hAnsiTheme="majorHAnsi" w:cs="Arial"/>
          <w:color w:val="262626" w:themeColor="text1" w:themeTint="D9"/>
          <w:sz w:val="20"/>
          <w:szCs w:val="20"/>
        </w:rPr>
        <w:t xml:space="preserve"> el </w:t>
      </w:r>
      <w:r w:rsidRPr="00855CD7">
        <w:rPr>
          <w:rFonts w:asciiTheme="majorHAnsi" w:hAnsiTheme="majorHAnsi" w:cs="Arial"/>
          <w:b/>
          <w:color w:val="262626" w:themeColor="text1" w:themeTint="D9"/>
          <w:sz w:val="20"/>
          <w:szCs w:val="20"/>
        </w:rPr>
        <w:t xml:space="preserve">derecho de suspender el préstamo </w:t>
      </w:r>
      <w:r w:rsidRPr="00855CD7">
        <w:rPr>
          <w:rFonts w:asciiTheme="majorHAnsi" w:hAnsiTheme="majorHAnsi" w:cs="Arial"/>
          <w:color w:val="262626" w:themeColor="text1" w:themeTint="D9"/>
          <w:sz w:val="20"/>
          <w:szCs w:val="20"/>
        </w:rPr>
        <w:t>y, en consecuencia, retirar el material prestado si en el transcurso del periodo de préstamo se produjeran alteraciones en las condiciones de la exposición, así como por cualquier otra causa que, a criterio de las tres entidades citadas, pudiera producir un perjuicio material o moral.</w:t>
      </w:r>
    </w:p>
    <w:p w14:paraId="4C166F5E" w14:textId="77777777" w:rsidR="00200D53" w:rsidRDefault="00FD77C1" w:rsidP="00084FA1">
      <w:pPr>
        <w:numPr>
          <w:ilvl w:val="0"/>
          <w:numId w:val="5"/>
        </w:num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Tras la clausura de la exposición, cumplimentar y remitir al CSIC el formulario de </w:t>
      </w:r>
      <w:r w:rsidRPr="00855CD7">
        <w:rPr>
          <w:rFonts w:asciiTheme="majorHAnsi" w:hAnsiTheme="majorHAnsi" w:cs="Arial"/>
          <w:b/>
          <w:color w:val="262626" w:themeColor="text1" w:themeTint="D9"/>
          <w:sz w:val="20"/>
          <w:szCs w:val="20"/>
        </w:rPr>
        <w:t>evaluación</w:t>
      </w:r>
      <w:r w:rsidRPr="00855CD7">
        <w:rPr>
          <w:rFonts w:asciiTheme="majorHAnsi" w:hAnsiTheme="majorHAnsi" w:cs="Arial"/>
          <w:color w:val="262626" w:themeColor="text1" w:themeTint="D9"/>
          <w:sz w:val="20"/>
          <w:szCs w:val="20"/>
        </w:rPr>
        <w:t xml:space="preserve">. </w:t>
      </w:r>
    </w:p>
    <w:p w14:paraId="0794AFDF" w14:textId="77777777" w:rsidR="00A65575" w:rsidRDefault="00A65575" w:rsidP="00A65575">
      <w:pPr>
        <w:spacing w:before="200" w:after="200" w:line="240" w:lineRule="exact"/>
        <w:jc w:val="both"/>
        <w:rPr>
          <w:rFonts w:asciiTheme="majorHAnsi" w:hAnsiTheme="majorHAnsi" w:cs="Arial"/>
          <w:color w:val="262626" w:themeColor="text1" w:themeTint="D9"/>
          <w:sz w:val="20"/>
          <w:szCs w:val="20"/>
        </w:rPr>
      </w:pPr>
    </w:p>
    <w:p w14:paraId="6E2BB994" w14:textId="77777777" w:rsidR="00A65575" w:rsidRDefault="00A65575" w:rsidP="00A65575">
      <w:pPr>
        <w:spacing w:before="200" w:after="200" w:line="240" w:lineRule="exact"/>
        <w:jc w:val="both"/>
        <w:rPr>
          <w:rFonts w:asciiTheme="majorHAnsi" w:hAnsiTheme="majorHAnsi" w:cs="Arial"/>
          <w:color w:val="262626" w:themeColor="text1" w:themeTint="D9"/>
          <w:sz w:val="20"/>
          <w:szCs w:val="20"/>
        </w:rPr>
      </w:pPr>
    </w:p>
    <w:p w14:paraId="1E7B4C1E" w14:textId="77777777" w:rsidR="00A65575" w:rsidRDefault="00A65575" w:rsidP="00A65575">
      <w:pPr>
        <w:spacing w:before="200" w:after="200" w:line="240" w:lineRule="exact"/>
        <w:jc w:val="both"/>
        <w:rPr>
          <w:rFonts w:asciiTheme="majorHAnsi" w:hAnsiTheme="majorHAnsi" w:cs="Arial"/>
          <w:color w:val="262626" w:themeColor="text1" w:themeTint="D9"/>
          <w:sz w:val="20"/>
          <w:szCs w:val="20"/>
        </w:rPr>
      </w:pPr>
    </w:p>
    <w:sectPr w:rsidR="00A65575" w:rsidSect="00FF22FD">
      <w:headerReference w:type="default" r:id="rId8"/>
      <w:footerReference w:type="default" r:id="rId9"/>
      <w:pgSz w:w="11900" w:h="16840"/>
      <w:pgMar w:top="3686" w:right="1304" w:bottom="1871" w:left="130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3C1B3" w14:textId="77777777" w:rsidR="00334C83" w:rsidRDefault="00334C83" w:rsidP="008B119B">
      <w:r>
        <w:separator/>
      </w:r>
    </w:p>
  </w:endnote>
  <w:endnote w:type="continuationSeparator" w:id="0">
    <w:p w14:paraId="179CEDBE" w14:textId="77777777" w:rsidR="00334C83" w:rsidRDefault="00334C83" w:rsidP="008B1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68D4A" w14:textId="2365EF1D" w:rsidR="000E72B9" w:rsidRDefault="00FF22FD">
    <w:pPr>
      <w:pStyle w:val="Piedepgina"/>
    </w:pPr>
    <w:r>
      <w:rPr>
        <w:noProof/>
        <w:lang w:val="es-ES"/>
      </w:rPr>
      <w:drawing>
        <wp:anchor distT="0" distB="0" distL="114300" distR="114300" simplePos="0" relativeHeight="251658240" behindDoc="0" locked="0" layoutInCell="1" allowOverlap="1" wp14:anchorId="6A2FD9F4" wp14:editId="7A0C86AF">
          <wp:simplePos x="0" y="0"/>
          <wp:positionH relativeFrom="margin">
            <wp:posOffset>-1058545</wp:posOffset>
          </wp:positionH>
          <wp:positionV relativeFrom="margin">
            <wp:posOffset>7327900</wp:posOffset>
          </wp:positionV>
          <wp:extent cx="7800975" cy="1111250"/>
          <wp:effectExtent l="171450" t="171450" r="390525" b="35560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 faldón.jpg"/>
                  <pic:cNvPicPr/>
                </pic:nvPicPr>
                <pic:blipFill>
                  <a:blip r:embed="rId1">
                    <a:extLst>
                      <a:ext uri="{28A0092B-C50C-407E-A947-70E740481C1C}">
                        <a14:useLocalDpi xmlns:a14="http://schemas.microsoft.com/office/drawing/2010/main" val="0"/>
                      </a:ext>
                    </a:extLst>
                  </a:blip>
                  <a:stretch>
                    <a:fillRect/>
                  </a:stretch>
                </pic:blipFill>
                <pic:spPr>
                  <a:xfrm>
                    <a:off x="0" y="0"/>
                    <a:ext cx="7800975" cy="1111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6AE3FC" w14:textId="77777777" w:rsidR="00334C83" w:rsidRDefault="00334C83" w:rsidP="008B119B">
      <w:r>
        <w:separator/>
      </w:r>
    </w:p>
  </w:footnote>
  <w:footnote w:type="continuationSeparator" w:id="0">
    <w:p w14:paraId="796C27CF" w14:textId="77777777" w:rsidR="00334C83" w:rsidRDefault="00334C83" w:rsidP="008B1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ED51F" w14:textId="56B59D59" w:rsidR="000E72B9" w:rsidRDefault="00940B3A" w:rsidP="00FF22FD">
    <w:pPr>
      <w:pStyle w:val="Encabezado"/>
      <w:tabs>
        <w:tab w:val="clear" w:pos="4252"/>
        <w:tab w:val="clear" w:pos="8504"/>
        <w:tab w:val="left" w:pos="7498"/>
      </w:tabs>
    </w:pPr>
    <w:r>
      <w:rPr>
        <w:noProof/>
        <w:lang w:val="es-ES"/>
      </w:rPr>
      <w:drawing>
        <wp:anchor distT="0" distB="0" distL="114300" distR="114300" simplePos="0" relativeHeight="251659264" behindDoc="0" locked="0" layoutInCell="1" allowOverlap="1" wp14:anchorId="429B85FC" wp14:editId="5016593C">
          <wp:simplePos x="0" y="0"/>
          <wp:positionH relativeFrom="margin">
            <wp:posOffset>-891540</wp:posOffset>
          </wp:positionH>
          <wp:positionV relativeFrom="margin">
            <wp:posOffset>-2364105</wp:posOffset>
          </wp:positionV>
          <wp:extent cx="7733030" cy="1400175"/>
          <wp:effectExtent l="0" t="0" r="1270" b="9525"/>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 cabecera.jpg"/>
                  <pic:cNvPicPr/>
                </pic:nvPicPr>
                <pic:blipFill>
                  <a:blip r:embed="rId1">
                    <a:extLst>
                      <a:ext uri="{28A0092B-C50C-407E-A947-70E740481C1C}">
                        <a14:useLocalDpi xmlns:a14="http://schemas.microsoft.com/office/drawing/2010/main" val="0"/>
                      </a:ext>
                    </a:extLst>
                  </a:blip>
                  <a:stretch>
                    <a:fillRect/>
                  </a:stretch>
                </pic:blipFill>
                <pic:spPr>
                  <a:xfrm>
                    <a:off x="0" y="0"/>
                    <a:ext cx="7733030" cy="1400175"/>
                  </a:xfrm>
                  <a:prstGeom prst="rect">
                    <a:avLst/>
                  </a:prstGeom>
                </pic:spPr>
              </pic:pic>
            </a:graphicData>
          </a:graphic>
        </wp:anchor>
      </w:drawing>
    </w:r>
    <w:r w:rsidR="00FF22FD">
      <w:rPr>
        <w:noProof/>
        <w:lang w:val="es-ES"/>
      </w:rPr>
      <w:ptab w:relativeTo="margin" w:alignment="lef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73495"/>
    <w:multiLevelType w:val="hybridMultilevel"/>
    <w:tmpl w:val="9E5822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D47AC7"/>
    <w:multiLevelType w:val="hybridMultilevel"/>
    <w:tmpl w:val="D83ACC5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 w15:restartNumberingAfterBreak="0">
    <w:nsid w:val="507B5476"/>
    <w:multiLevelType w:val="multilevel"/>
    <w:tmpl w:val="D83ACC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6F0C7DDE"/>
    <w:multiLevelType w:val="hybridMultilevel"/>
    <w:tmpl w:val="F418CD52"/>
    <w:lvl w:ilvl="0" w:tplc="B866B34A">
      <w:start w:val="1"/>
      <w:numFmt w:val="decimal"/>
      <w:lvlText w:val="%1."/>
      <w:lvlJc w:val="left"/>
      <w:pPr>
        <w:ind w:left="720" w:hanging="360"/>
      </w:pPr>
      <w:rPr>
        <w:rFonts w:asciiTheme="majorHAnsi" w:hAnsiTheme="majorHAnsi" w:hint="default"/>
        <w:b/>
        <w:bCs/>
        <w:i w:val="0"/>
        <w:iCs w:val="0"/>
        <w:color w:val="76923C" w:themeColor="accent3" w:themeShade="BF"/>
        <w:sz w:val="22"/>
        <w:szCs w:val="2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 w15:restartNumberingAfterBreak="0">
    <w:nsid w:val="726F686E"/>
    <w:multiLevelType w:val="multilevel"/>
    <w:tmpl w:val="F418CD52"/>
    <w:lvl w:ilvl="0">
      <w:start w:val="1"/>
      <w:numFmt w:val="decimal"/>
      <w:lvlText w:val="%1."/>
      <w:lvlJc w:val="left"/>
      <w:pPr>
        <w:ind w:left="720" w:hanging="360"/>
      </w:pPr>
      <w:rPr>
        <w:rFonts w:asciiTheme="majorHAnsi" w:hAnsiTheme="majorHAnsi" w:hint="default"/>
        <w:b/>
        <w:bCs/>
        <w:i w:val="0"/>
        <w:iCs w:val="0"/>
        <w:color w:val="76923C" w:themeColor="accent3" w:themeShade="BF"/>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7EE6237F"/>
    <w:multiLevelType w:val="hybridMultilevel"/>
    <w:tmpl w:val="FCC260CE"/>
    <w:lvl w:ilvl="0" w:tplc="B23C1FD0">
      <w:start w:val="1"/>
      <w:numFmt w:val="decimal"/>
      <w:lvlText w:val="%1."/>
      <w:lvlJc w:val="left"/>
      <w:pPr>
        <w:ind w:left="720" w:hanging="360"/>
      </w:pPr>
      <w:rPr>
        <w:rFonts w:asciiTheme="majorHAnsi" w:hAnsiTheme="majorHAnsi" w:hint="default"/>
        <w:b/>
        <w:bCs/>
        <w:i w:val="0"/>
        <w:iCs w:val="0"/>
        <w:color w:val="99AA27"/>
        <w:sz w:val="22"/>
        <w:szCs w:val="2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119B"/>
    <w:rsid w:val="00084FA1"/>
    <w:rsid w:val="000875A1"/>
    <w:rsid w:val="000E72B9"/>
    <w:rsid w:val="001022D0"/>
    <w:rsid w:val="00190B0F"/>
    <w:rsid w:val="001C510C"/>
    <w:rsid w:val="001D2652"/>
    <w:rsid w:val="001F7134"/>
    <w:rsid w:val="00200D53"/>
    <w:rsid w:val="002041C2"/>
    <w:rsid w:val="00213425"/>
    <w:rsid w:val="00264C50"/>
    <w:rsid w:val="003073BF"/>
    <w:rsid w:val="00334C83"/>
    <w:rsid w:val="004131FE"/>
    <w:rsid w:val="00420794"/>
    <w:rsid w:val="00450674"/>
    <w:rsid w:val="00453612"/>
    <w:rsid w:val="00505EDC"/>
    <w:rsid w:val="00561421"/>
    <w:rsid w:val="006651DE"/>
    <w:rsid w:val="00674C2F"/>
    <w:rsid w:val="006806A9"/>
    <w:rsid w:val="007231BE"/>
    <w:rsid w:val="00761B9F"/>
    <w:rsid w:val="00785E48"/>
    <w:rsid w:val="007A5D8E"/>
    <w:rsid w:val="007A689C"/>
    <w:rsid w:val="007F3D3D"/>
    <w:rsid w:val="008270AF"/>
    <w:rsid w:val="00855CD7"/>
    <w:rsid w:val="008B119B"/>
    <w:rsid w:val="00940B3A"/>
    <w:rsid w:val="009A58AB"/>
    <w:rsid w:val="00A65575"/>
    <w:rsid w:val="00B3370D"/>
    <w:rsid w:val="00B37C3D"/>
    <w:rsid w:val="00B4168B"/>
    <w:rsid w:val="00B6161D"/>
    <w:rsid w:val="00BB5752"/>
    <w:rsid w:val="00BC14BE"/>
    <w:rsid w:val="00BD230E"/>
    <w:rsid w:val="00C707C7"/>
    <w:rsid w:val="00CF61E3"/>
    <w:rsid w:val="00D71AD2"/>
    <w:rsid w:val="00DC0FE9"/>
    <w:rsid w:val="00EF0967"/>
    <w:rsid w:val="00EF54A3"/>
    <w:rsid w:val="00F16DC7"/>
    <w:rsid w:val="00F547D7"/>
    <w:rsid w:val="00FD77C1"/>
    <w:rsid w:val="00FF22FD"/>
    <w:rsid w:val="00FF332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550870"/>
  <w15:docId w15:val="{A5FA51A3-0B05-4837-925B-06FDBA175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rsid w:val="00F16DC7"/>
    <w:pPr>
      <w:widowControl w:val="0"/>
      <w:autoSpaceDE w:val="0"/>
      <w:autoSpaceDN w:val="0"/>
      <w:adjustRightInd w:val="0"/>
      <w:spacing w:after="120" w:line="280" w:lineRule="auto"/>
      <w:textAlignment w:val="center"/>
    </w:pPr>
    <w:rPr>
      <w:rFonts w:ascii="Gill Sans MT" w:hAnsi="Gill Sans MT" w:cs="Times-Roman"/>
      <w:color w:val="000000"/>
      <w:lang w:val="en-GB"/>
    </w:rPr>
  </w:style>
  <w:style w:type="paragraph" w:styleId="Encabezado">
    <w:name w:val="header"/>
    <w:basedOn w:val="Normal"/>
    <w:link w:val="EncabezadoCar"/>
    <w:uiPriority w:val="99"/>
    <w:unhideWhenUsed/>
    <w:rsid w:val="008B119B"/>
    <w:pPr>
      <w:tabs>
        <w:tab w:val="center" w:pos="4252"/>
        <w:tab w:val="right" w:pos="8504"/>
      </w:tabs>
    </w:pPr>
  </w:style>
  <w:style w:type="character" w:customStyle="1" w:styleId="EncabezadoCar">
    <w:name w:val="Encabezado Car"/>
    <w:basedOn w:val="Fuentedeprrafopredeter"/>
    <w:link w:val="Encabezado"/>
    <w:uiPriority w:val="99"/>
    <w:rsid w:val="008B119B"/>
  </w:style>
  <w:style w:type="paragraph" w:styleId="Piedepgina">
    <w:name w:val="footer"/>
    <w:basedOn w:val="Normal"/>
    <w:link w:val="PiedepginaCar"/>
    <w:uiPriority w:val="99"/>
    <w:unhideWhenUsed/>
    <w:rsid w:val="008B119B"/>
    <w:pPr>
      <w:tabs>
        <w:tab w:val="center" w:pos="4252"/>
        <w:tab w:val="right" w:pos="8504"/>
      </w:tabs>
    </w:pPr>
  </w:style>
  <w:style w:type="character" w:customStyle="1" w:styleId="PiedepginaCar">
    <w:name w:val="Pie de página Car"/>
    <w:basedOn w:val="Fuentedeprrafopredeter"/>
    <w:link w:val="Piedepgina"/>
    <w:uiPriority w:val="99"/>
    <w:rsid w:val="008B119B"/>
  </w:style>
  <w:style w:type="paragraph" w:styleId="Textodeglobo">
    <w:name w:val="Balloon Text"/>
    <w:basedOn w:val="Normal"/>
    <w:link w:val="TextodegloboCar"/>
    <w:uiPriority w:val="99"/>
    <w:semiHidden/>
    <w:unhideWhenUsed/>
    <w:rsid w:val="008B119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8B119B"/>
    <w:rPr>
      <w:rFonts w:ascii="Lucida Grande" w:hAnsi="Lucida Grande"/>
      <w:sz w:val="18"/>
      <w:szCs w:val="18"/>
    </w:rPr>
  </w:style>
  <w:style w:type="character" w:styleId="Hipervnculo">
    <w:name w:val="Hyperlink"/>
    <w:basedOn w:val="Fuentedeprrafopredeter"/>
    <w:uiPriority w:val="99"/>
    <w:unhideWhenUsed/>
    <w:rsid w:val="00FD77C1"/>
    <w:rPr>
      <w:color w:val="0000FF" w:themeColor="hyperlink"/>
      <w:u w:val="single"/>
    </w:rPr>
  </w:style>
  <w:style w:type="paragraph" w:styleId="Prrafodelista">
    <w:name w:val="List Paragraph"/>
    <w:basedOn w:val="Normal"/>
    <w:uiPriority w:val="34"/>
    <w:qFormat/>
    <w:rsid w:val="002041C2"/>
    <w:pPr>
      <w:ind w:left="720"/>
      <w:contextualSpacing/>
    </w:pPr>
  </w:style>
  <w:style w:type="character" w:styleId="Mencinsinresolver">
    <w:name w:val="Unresolved Mention"/>
    <w:basedOn w:val="Fuentedeprrafopredeter"/>
    <w:uiPriority w:val="99"/>
    <w:semiHidden/>
    <w:unhideWhenUsed/>
    <w:rsid w:val="00761B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29656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armenmartinez@mbg.csic.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1082</Words>
  <Characters>5954</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Martín García</dc:creator>
  <cp:lastModifiedBy>Erica Delgado Rodríguez</cp:lastModifiedBy>
  <cp:revision>3</cp:revision>
  <cp:lastPrinted>2014-11-04T12:41:00Z</cp:lastPrinted>
  <dcterms:created xsi:type="dcterms:W3CDTF">2018-09-03T08:22:00Z</dcterms:created>
  <dcterms:modified xsi:type="dcterms:W3CDTF">2023-03-10T08:54:00Z</dcterms:modified>
</cp:coreProperties>
</file>